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8" w:rsidRDefault="00CB2BF8" w:rsidP="00CB2BF8">
      <w:pPr>
        <w:pStyle w:val="2"/>
      </w:pPr>
      <w:bookmarkStart w:id="0" w:name="_Toc516101900"/>
      <w:bookmarkStart w:id="1" w:name="_Toc516101956"/>
      <w:bookmarkStart w:id="2" w:name="_Toc516101972"/>
      <w:bookmarkStart w:id="3" w:name="_Toc516101982"/>
      <w:proofErr w:type="gramStart"/>
      <w:r w:rsidRPr="00CB2BF8">
        <w:t>В</w:t>
      </w:r>
      <w:r w:rsidRPr="00D87423">
        <w:t>ключ</w:t>
      </w:r>
      <w:r w:rsidR="006F292C">
        <w:t xml:space="preserve">ению </w:t>
      </w:r>
      <w:r w:rsidRPr="00D87423">
        <w:t xml:space="preserve"> </w:t>
      </w:r>
      <w:r>
        <w:t>в</w:t>
      </w:r>
      <w:proofErr w:type="gramEnd"/>
      <w:r w:rsidR="00E8447E" w:rsidRPr="00D87423">
        <w:t xml:space="preserve"> реестр</w:t>
      </w:r>
      <w:r w:rsidR="00A07AC9">
        <w:t xml:space="preserve"> областной собственности</w:t>
      </w:r>
    </w:p>
    <w:p w:rsidR="00F548FD" w:rsidRDefault="006F292C" w:rsidP="004C118E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подлежит </w:t>
      </w:r>
      <w:r w:rsidR="00467AAD">
        <w:rPr>
          <w:rFonts w:ascii="Arial" w:hAnsi="Arial" w:cs="Arial"/>
          <w:bCs/>
          <w:iCs/>
          <w:sz w:val="28"/>
          <w:szCs w:val="28"/>
        </w:rPr>
        <w:t>с</w:t>
      </w:r>
      <w:r w:rsidR="00CB2BF8">
        <w:rPr>
          <w:rFonts w:ascii="Arial" w:hAnsi="Arial" w:cs="Arial"/>
          <w:bCs/>
          <w:iCs/>
          <w:sz w:val="28"/>
          <w:szCs w:val="28"/>
        </w:rPr>
        <w:t>ледующее</w:t>
      </w:r>
      <w:r w:rsidR="00467AAD">
        <w:rPr>
          <w:rFonts w:ascii="Arial" w:hAnsi="Arial" w:cs="Arial"/>
          <w:bCs/>
          <w:iCs/>
          <w:sz w:val="28"/>
          <w:szCs w:val="28"/>
        </w:rPr>
        <w:t xml:space="preserve"> </w:t>
      </w:r>
      <w:r w:rsidR="00D87423" w:rsidRPr="00CB2BF8">
        <w:rPr>
          <w:rFonts w:ascii="Arial" w:hAnsi="Arial" w:cs="Arial"/>
          <w:bCs/>
          <w:iCs/>
          <w:sz w:val="28"/>
          <w:szCs w:val="28"/>
        </w:rPr>
        <w:t>государственно</w:t>
      </w:r>
      <w:r w:rsidR="00CB2BF8">
        <w:rPr>
          <w:rFonts w:ascii="Arial" w:hAnsi="Arial" w:cs="Arial"/>
          <w:bCs/>
          <w:iCs/>
          <w:sz w:val="28"/>
          <w:szCs w:val="28"/>
        </w:rPr>
        <w:t>е</w:t>
      </w:r>
      <w:r w:rsidR="00D87423" w:rsidRPr="00CB2BF8">
        <w:rPr>
          <w:rFonts w:ascii="Arial" w:hAnsi="Arial" w:cs="Arial"/>
          <w:bCs/>
          <w:iCs/>
          <w:sz w:val="28"/>
          <w:szCs w:val="28"/>
        </w:rPr>
        <w:t xml:space="preserve"> имуществ</w:t>
      </w:r>
      <w:r w:rsidR="00CB2BF8">
        <w:rPr>
          <w:rFonts w:ascii="Arial" w:hAnsi="Arial" w:cs="Arial"/>
          <w:bCs/>
          <w:iCs/>
          <w:sz w:val="28"/>
          <w:szCs w:val="28"/>
        </w:rPr>
        <w:t>о:</w:t>
      </w:r>
    </w:p>
    <w:p w:rsidR="00CB2BF8" w:rsidRPr="004C118E" w:rsidRDefault="00CB2BF8" w:rsidP="004C118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118E" w:rsidRDefault="004C118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8447E" w:rsidRDefault="00E8447E" w:rsidP="004C118E">
      <w:pPr>
        <w:jc w:val="center"/>
      </w:pPr>
    </w:p>
    <w:p w:rsidR="00E8447E" w:rsidRDefault="004C118E">
      <w:r w:rsidRPr="00E816C7">
        <w:rPr>
          <w:noProof/>
        </w:rPr>
        <w:drawing>
          <wp:inline distT="0" distB="0" distL="0" distR="0">
            <wp:extent cx="6270172" cy="4199890"/>
            <wp:effectExtent l="0" t="0" r="35560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2BF8" w:rsidRDefault="00CB2BF8" w:rsidP="00CB2B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bookmarkEnd w:id="0"/>
    <w:bookmarkEnd w:id="1"/>
    <w:bookmarkEnd w:id="2"/>
    <w:bookmarkEnd w:id="3"/>
    <w:p w:rsidR="00F11C77" w:rsidRDefault="00F11C77" w:rsidP="00BD0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C77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D0D5C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в реестр включаются</w:t>
      </w:r>
      <w:r w:rsidRPr="00BD0D5C">
        <w:rPr>
          <w:sz w:val="28"/>
          <w:szCs w:val="28"/>
        </w:rPr>
        <w:t xml:space="preserve">: </w:t>
      </w:r>
    </w:p>
    <w:p w:rsidR="00F11C77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государственные унитарные предприятия и государственные учреждения Воронежской области;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хозяйственные общества с долей государственной собственности Воронежской области в уставных капиталах.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акции, доли в уставных капиталах хозяйственных обществ;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</w:t>
      </w:r>
      <w:r>
        <w:rPr>
          <w:sz w:val="28"/>
          <w:szCs w:val="28"/>
        </w:rPr>
        <w:t xml:space="preserve"> интеллектуальная собственность.</w:t>
      </w:r>
    </w:p>
    <w:p w:rsidR="00F11C77" w:rsidRDefault="00F11C77">
      <w:r>
        <w:br w:type="page"/>
      </w:r>
    </w:p>
    <w:p w:rsidR="003102DF" w:rsidRPr="00D87423" w:rsidRDefault="003102DF" w:rsidP="00CB2BF8"/>
    <w:p w:rsidR="00FF46CB" w:rsidRDefault="002F1839" w:rsidP="00B977B2">
      <w:pPr>
        <w:pStyle w:val="2"/>
      </w:pPr>
      <w:r>
        <w:t>ОБРАЗЕЦ ПИСЬМА</w:t>
      </w:r>
    </w:p>
    <w:p w:rsidR="00BE75E2" w:rsidRDefault="00BE75E2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6806FD" w:rsidRDefault="006806FD" w:rsidP="006806FD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bookmarkStart w:id="4" w:name="КомуДол"/>
      <w:bookmarkStart w:id="5" w:name="КомуАдр"/>
      <w:bookmarkEnd w:id="4"/>
      <w:bookmarkEnd w:id="5"/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1EDFF" wp14:editId="65140A3B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3335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229C" id="Line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954EC" wp14:editId="489BC11E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3335" r="10160" b="571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A4C9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4C7E82" wp14:editId="039DF634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3335" r="952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A88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FAEC79" wp14:editId="7E4ED803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3335" r="5715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99B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C1E72C" wp14:editId="76CE5507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9A697" id="Lin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A0E9C6" wp14:editId="0C35311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6B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6806FD" w:rsidTr="00E77CE3">
        <w:trPr>
          <w:trHeight w:val="333"/>
        </w:trPr>
        <w:tc>
          <w:tcPr>
            <w:tcW w:w="4536" w:type="dxa"/>
          </w:tcPr>
          <w:p w:rsidR="006806FD" w:rsidRPr="008728F7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6806FD" w:rsidTr="00E77CE3">
        <w:trPr>
          <w:trHeight w:val="426"/>
        </w:trPr>
        <w:tc>
          <w:tcPr>
            <w:tcW w:w="4536" w:type="dxa"/>
          </w:tcPr>
          <w:p w:rsidR="006806FD" w:rsidRDefault="006806FD" w:rsidP="00E77CE3">
            <w:pPr>
              <w:jc w:val="center"/>
              <w:rPr>
                <w:sz w:val="28"/>
                <w:szCs w:val="28"/>
              </w:rPr>
            </w:pPr>
            <w:bookmarkStart w:id="6" w:name="КомуОрг"/>
            <w:bookmarkStart w:id="7" w:name="_GoBack"/>
            <w:bookmarkEnd w:id="6"/>
            <w:bookmarkEnd w:id="7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6806FD" w:rsidRPr="0065385C" w:rsidRDefault="006806FD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6806FD" w:rsidRPr="0065385C" w:rsidRDefault="006806FD" w:rsidP="00E77CE3">
            <w:pPr>
              <w:jc w:val="center"/>
              <w:rPr>
                <w:sz w:val="28"/>
                <w:szCs w:val="28"/>
              </w:rPr>
            </w:pPr>
          </w:p>
        </w:tc>
      </w:tr>
      <w:tr w:rsidR="006806FD" w:rsidTr="00E77CE3">
        <w:trPr>
          <w:trHeight w:val="379"/>
        </w:trPr>
        <w:tc>
          <w:tcPr>
            <w:tcW w:w="4536" w:type="dxa"/>
          </w:tcPr>
          <w:p w:rsidR="006806FD" w:rsidRPr="006B78B6" w:rsidRDefault="006806FD" w:rsidP="00E77CE3">
            <w:pPr>
              <w:jc w:val="center"/>
              <w:rPr>
                <w:sz w:val="26"/>
                <w:szCs w:val="26"/>
              </w:rPr>
            </w:pPr>
            <w:bookmarkStart w:id="8" w:name="КомуФио"/>
            <w:bookmarkEnd w:id="8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6806FD" w:rsidRPr="00FD1295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6FD" w:rsidTr="00E77CE3">
        <w:trPr>
          <w:trHeight w:val="384"/>
        </w:trPr>
        <w:tc>
          <w:tcPr>
            <w:tcW w:w="4536" w:type="dxa"/>
          </w:tcPr>
          <w:p w:rsidR="006806FD" w:rsidRPr="00FD1295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806FD" w:rsidRDefault="006806FD" w:rsidP="006806FD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</w:p>
    <w:p w:rsidR="006806FD" w:rsidRDefault="006806FD" w:rsidP="006806FD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FA80E5F" wp14:editId="1D3C515E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2FD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0A4A8E" wp14:editId="5BDB0765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7330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6806FD" w:rsidTr="00E77CE3">
        <w:trPr>
          <w:trHeight w:val="236"/>
        </w:trPr>
        <w:tc>
          <w:tcPr>
            <w:tcW w:w="798" w:type="dxa"/>
          </w:tcPr>
          <w:p w:rsidR="006806FD" w:rsidRDefault="006806FD" w:rsidP="00E77CE3">
            <w:r>
              <w:t xml:space="preserve">На №  </w:t>
            </w:r>
          </w:p>
        </w:tc>
        <w:tc>
          <w:tcPr>
            <w:tcW w:w="1767" w:type="dxa"/>
          </w:tcPr>
          <w:p w:rsidR="006806FD" w:rsidRDefault="006806FD" w:rsidP="00E77CE3">
            <w:bookmarkStart w:id="9" w:name="НаНомер"/>
            <w:bookmarkEnd w:id="9"/>
            <w:r>
              <w:t xml:space="preserve"> </w:t>
            </w:r>
          </w:p>
        </w:tc>
        <w:tc>
          <w:tcPr>
            <w:tcW w:w="456" w:type="dxa"/>
          </w:tcPr>
          <w:p w:rsidR="006806FD" w:rsidRDefault="006806FD" w:rsidP="00E77CE3">
            <w:r>
              <w:t>от</w:t>
            </w:r>
          </w:p>
        </w:tc>
        <w:tc>
          <w:tcPr>
            <w:tcW w:w="1482" w:type="dxa"/>
          </w:tcPr>
          <w:p w:rsidR="006806FD" w:rsidRDefault="006806FD" w:rsidP="00E77CE3">
            <w:bookmarkStart w:id="10" w:name="НаНомерОт"/>
            <w:bookmarkEnd w:id="10"/>
            <w:r>
              <w:t xml:space="preserve"> </w:t>
            </w:r>
          </w:p>
        </w:tc>
      </w:tr>
    </w:tbl>
    <w:p w:rsidR="006806FD" w:rsidRDefault="006806FD" w:rsidP="006806FD">
      <w:pPr>
        <w:rPr>
          <w:lang w:val="en-US"/>
        </w:rPr>
      </w:pPr>
    </w:p>
    <w:p w:rsidR="006806FD" w:rsidRPr="00143A33" w:rsidRDefault="006806FD" w:rsidP="006806F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CB79769" wp14:editId="2A38A2AA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1BA9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9C50FA0" wp14:editId="77F54BFB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8861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MtOjJO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6806FD" w:rsidRDefault="006806FD" w:rsidP="006806FD">
      <w:r>
        <w:t xml:space="preserve">О внесении изменений в реестр </w:t>
      </w:r>
    </w:p>
    <w:p w:rsidR="005A57DE" w:rsidRDefault="005A57DE" w:rsidP="002C53CC">
      <w:pPr>
        <w:pStyle w:val="a3"/>
        <w:spacing w:line="288" w:lineRule="auto"/>
        <w:ind w:right="5588"/>
        <w:jc w:val="center"/>
      </w:pPr>
    </w:p>
    <w:p w:rsidR="00143A33" w:rsidRPr="006806FD" w:rsidRDefault="00143A33" w:rsidP="005A57DE"/>
    <w:p w:rsidR="00143A33" w:rsidRPr="006806FD" w:rsidRDefault="00143A33" w:rsidP="005A57DE"/>
    <w:p w:rsidR="005A57DE" w:rsidRDefault="005A57DE" w:rsidP="005A57DE">
      <w:bookmarkStart w:id="11" w:name="ОЧем"/>
      <w:bookmarkEnd w:id="11"/>
    </w:p>
    <w:p w:rsidR="001D3409" w:rsidRDefault="001D3409" w:rsidP="00F1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Заголовок"/>
      <w:bookmarkEnd w:id="12"/>
      <w:r w:rsidRPr="001D3409">
        <w:rPr>
          <w:rFonts w:ascii="Times New Roman" w:hAnsi="Times New Roman" w:cs="Times New Roman"/>
          <w:sz w:val="28"/>
          <w:szCs w:val="28"/>
        </w:rPr>
        <w:t>Уважаем</w:t>
      </w:r>
      <w:r w:rsidR="00AA5439">
        <w:rPr>
          <w:rFonts w:ascii="Times New Roman" w:hAnsi="Times New Roman" w:cs="Times New Roman"/>
          <w:sz w:val="28"/>
          <w:szCs w:val="28"/>
        </w:rPr>
        <w:t>ая Ольга Сергеевна</w:t>
      </w:r>
      <w:r w:rsidRPr="001D3409">
        <w:rPr>
          <w:rFonts w:ascii="Times New Roman" w:hAnsi="Times New Roman" w:cs="Times New Roman"/>
          <w:sz w:val="28"/>
          <w:szCs w:val="28"/>
        </w:rPr>
        <w:t>!</w:t>
      </w:r>
    </w:p>
    <w:p w:rsidR="001D3409" w:rsidRPr="001D3409" w:rsidRDefault="001D3409" w:rsidP="001D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4D56" w:rsidRDefault="00474D56" w:rsidP="00C330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>Про</w:t>
      </w:r>
      <w:r w:rsidR="000B0C68">
        <w:rPr>
          <w:rFonts w:ascii="Times New Roman" w:hAnsi="Times New Roman" w:cs="Times New Roman"/>
          <w:sz w:val="28"/>
          <w:szCs w:val="28"/>
        </w:rPr>
        <w:t>сим</w:t>
      </w:r>
      <w:r w:rsidRPr="00474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D56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474D56">
        <w:rPr>
          <w:rFonts w:ascii="Times New Roman" w:hAnsi="Times New Roman" w:cs="Times New Roman"/>
          <w:sz w:val="28"/>
          <w:szCs w:val="28"/>
        </w:rPr>
        <w:t xml:space="preserve">  реестр </w:t>
      </w:r>
      <w:r w:rsidR="000B0442">
        <w:rPr>
          <w:rFonts w:ascii="Times New Roman" w:hAnsi="Times New Roman" w:cs="Times New Roman"/>
          <w:sz w:val="28"/>
          <w:szCs w:val="28"/>
        </w:rPr>
        <w:t>областной собственности</w:t>
      </w:r>
      <w:r w:rsidR="00727D67">
        <w:rPr>
          <w:rFonts w:ascii="Times New Roman" w:hAnsi="Times New Roman" w:cs="Times New Roman"/>
          <w:sz w:val="28"/>
          <w:szCs w:val="28"/>
        </w:rPr>
        <w:t xml:space="preserve"> </w:t>
      </w:r>
      <w:r w:rsidR="00C33066" w:rsidRPr="00C33066">
        <w:rPr>
          <w:rFonts w:ascii="Times New Roman" w:hAnsi="Times New Roman" w:cs="Times New Roman"/>
          <w:sz w:val="28"/>
          <w:szCs w:val="28"/>
        </w:rPr>
        <w:t>(далее - реестр)</w:t>
      </w:r>
      <w:r w:rsidR="00C33066">
        <w:rPr>
          <w:rFonts w:ascii="Times New Roman" w:hAnsi="Times New Roman" w:cs="Times New Roman"/>
          <w:sz w:val="28"/>
          <w:szCs w:val="28"/>
        </w:rPr>
        <w:t xml:space="preserve"> </w:t>
      </w:r>
      <w:r w:rsidR="008B507D" w:rsidRPr="008B507D">
        <w:rPr>
          <w:rFonts w:ascii="Times New Roman" w:hAnsi="Times New Roman" w:cs="Times New Roman"/>
          <w:sz w:val="28"/>
          <w:szCs w:val="28"/>
        </w:rPr>
        <w:t xml:space="preserve">(исключить из реестра) </w:t>
      </w:r>
      <w:r w:rsidR="001D3513">
        <w:rPr>
          <w:rFonts w:ascii="Times New Roman" w:hAnsi="Times New Roman" w:cs="Times New Roman"/>
          <w:sz w:val="28"/>
          <w:szCs w:val="28"/>
        </w:rPr>
        <w:t xml:space="preserve">объект учета </w:t>
      </w:r>
      <w:r w:rsidR="00C33066" w:rsidRPr="00C33066">
        <w:rPr>
          <w:rFonts w:ascii="Times New Roman" w:hAnsi="Times New Roman" w:cs="Times New Roman"/>
          <w:sz w:val="28"/>
          <w:szCs w:val="28"/>
        </w:rPr>
        <w:t xml:space="preserve">и принять соответствующие изменения по объектам учета, согласно приложению. Документы добавлены в подсистему </w:t>
      </w:r>
      <w:r w:rsidR="00C33066">
        <w:rPr>
          <w:rFonts w:ascii="Times New Roman" w:hAnsi="Times New Roman" w:cs="Times New Roman"/>
          <w:sz w:val="28"/>
          <w:szCs w:val="28"/>
        </w:rPr>
        <w:t>«</w:t>
      </w:r>
      <w:r w:rsidR="00C33066" w:rsidRPr="00C33066">
        <w:rPr>
          <w:rFonts w:ascii="Times New Roman" w:hAnsi="Times New Roman" w:cs="Times New Roman"/>
          <w:sz w:val="28"/>
          <w:szCs w:val="28"/>
        </w:rPr>
        <w:t>Веб-Балансодержатель</w:t>
      </w:r>
      <w:r w:rsidR="00C33066">
        <w:rPr>
          <w:rFonts w:ascii="Times New Roman" w:hAnsi="Times New Roman" w:cs="Times New Roman"/>
          <w:sz w:val="28"/>
          <w:szCs w:val="28"/>
        </w:rPr>
        <w:t>»</w:t>
      </w:r>
      <w:r w:rsidR="00C33066" w:rsidRPr="00C33066">
        <w:rPr>
          <w:rFonts w:ascii="Times New Roman" w:hAnsi="Times New Roman" w:cs="Times New Roman"/>
          <w:sz w:val="28"/>
          <w:szCs w:val="28"/>
        </w:rPr>
        <w:t>.</w:t>
      </w:r>
    </w:p>
    <w:p w:rsidR="00641EA7" w:rsidRDefault="00641EA7" w:rsidP="00C3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сообщаем, что объект учета значится на балансовом учете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</w:t>
      </w:r>
      <w:r w:rsidR="00580C56" w:rsidRPr="00580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30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3306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066" w:rsidRPr="00C33066" w:rsidRDefault="00C33066" w:rsidP="00C330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Pr="00C33066">
        <w:rPr>
          <w:rFonts w:ascii="Times New Roman" w:hAnsi="Times New Roman" w:cs="Times New Roman"/>
          <w:sz w:val="16"/>
          <w:szCs w:val="16"/>
        </w:rPr>
        <w:t>казать наименование ЮЛ</w:t>
      </w:r>
    </w:p>
    <w:p w:rsidR="00AD72D6" w:rsidRDefault="00AD72D6" w:rsidP="00AD72D6">
      <w:pPr>
        <w:ind w:right="142"/>
        <w:jc w:val="both"/>
        <w:rPr>
          <w:sz w:val="28"/>
          <w:szCs w:val="28"/>
        </w:rPr>
      </w:pPr>
    </w:p>
    <w:p w:rsidR="00314262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066">
        <w:rPr>
          <w:sz w:val="28"/>
          <w:szCs w:val="28"/>
        </w:rPr>
        <w:t>Приложение: перечень объектов учета для внесения в реестр (внесения изменений в реестр).</w:t>
      </w:r>
    </w:p>
    <w:p w:rsidR="00314262" w:rsidRDefault="00314262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____________________</w:t>
      </w:r>
    </w:p>
    <w:p w:rsidR="00314262" w:rsidRDefault="0031426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4262" w:rsidRDefault="00314262" w:rsidP="00314262">
      <w:pPr>
        <w:spacing w:line="288" w:lineRule="auto"/>
        <w:ind w:right="142"/>
        <w:jc w:val="both"/>
        <w:rPr>
          <w:sz w:val="16"/>
          <w:szCs w:val="16"/>
        </w:rPr>
      </w:pPr>
    </w:p>
    <w:p w:rsidR="00314262" w:rsidRDefault="00AE7CD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314262">
        <w:rPr>
          <w:sz w:val="28"/>
          <w:szCs w:val="28"/>
        </w:rPr>
        <w:t xml:space="preserve">                                               ____________________</w:t>
      </w:r>
    </w:p>
    <w:p w:rsidR="00314262" w:rsidRDefault="00314262" w:rsidP="00314262">
      <w:pPr>
        <w:spacing w:line="360" w:lineRule="auto"/>
        <w:ind w:right="1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(указать ФИО и телефон)         </w:t>
      </w:r>
    </w:p>
    <w:p w:rsidR="00314262" w:rsidRDefault="00314262" w:rsidP="00314262">
      <w:r>
        <w:br w:type="page"/>
      </w:r>
    </w:p>
    <w:p w:rsidR="00C33066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066" w:rsidRDefault="00C33066" w:rsidP="008F0B34">
      <w:pPr>
        <w:pStyle w:val="2"/>
      </w:pPr>
      <w:r w:rsidRPr="00C33066">
        <w:t>Приложение</w:t>
      </w:r>
      <w:r w:rsidR="008F0B34">
        <w:t xml:space="preserve"> к письму</w:t>
      </w:r>
    </w:p>
    <w:p w:rsidR="008B507D" w:rsidRPr="008B507D" w:rsidRDefault="008B507D" w:rsidP="008B507D"/>
    <w:p w:rsidR="00C33066" w:rsidRPr="00C33066" w:rsidRDefault="00C33066" w:rsidP="00C330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3066">
        <w:rPr>
          <w:sz w:val="20"/>
          <w:szCs w:val="20"/>
        </w:rPr>
        <w:t>от ______________ N _________</w:t>
      </w: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Перечень</w:t>
      </w: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объектов учета для внесения (изменения)</w:t>
      </w: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в реестр областной собственности.</w:t>
      </w: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64"/>
        <w:gridCol w:w="1077"/>
        <w:gridCol w:w="1020"/>
        <w:gridCol w:w="1304"/>
        <w:gridCol w:w="1304"/>
        <w:gridCol w:w="1304"/>
      </w:tblGrid>
      <w:tr w:rsidR="00C33066" w:rsidRPr="00C33066" w:rsidTr="00A06A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Тип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Действие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Код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Балансовая стоимость (руб.)</w:t>
            </w:r>
          </w:p>
        </w:tc>
      </w:tr>
      <w:tr w:rsidR="001144B2" w:rsidRPr="00C33066" w:rsidTr="00A06A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43F21" w:rsidRDefault="00843F21" w:rsidP="007C198D">
      <w:pPr>
        <w:ind w:right="142" w:firstLine="709"/>
        <w:jc w:val="both"/>
        <w:rPr>
          <w:sz w:val="28"/>
          <w:szCs w:val="28"/>
        </w:rPr>
      </w:pPr>
    </w:p>
    <w:p w:rsidR="00C33066" w:rsidRDefault="00C330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066" w:rsidRDefault="00C33066" w:rsidP="007C198D">
      <w:pPr>
        <w:ind w:right="142" w:firstLine="709"/>
        <w:jc w:val="both"/>
        <w:rPr>
          <w:sz w:val="28"/>
          <w:szCs w:val="28"/>
        </w:rPr>
      </w:pPr>
    </w:p>
    <w:p w:rsidR="00D7083A" w:rsidRDefault="00C33066" w:rsidP="008F0B34">
      <w:pPr>
        <w:pStyle w:val="2"/>
      </w:pPr>
      <w:r w:rsidRPr="00086EEB">
        <w:t>Документы</w:t>
      </w:r>
      <w:r w:rsidR="00086EEB" w:rsidRPr="00086EEB">
        <w:t>,</w:t>
      </w:r>
      <w:r w:rsidR="008F0B34">
        <w:t xml:space="preserve"> </w:t>
      </w:r>
      <w:r w:rsidR="00086EEB" w:rsidRPr="00086EEB">
        <w:t>необходимые для внесения</w:t>
      </w:r>
      <w:r w:rsidRPr="00086EEB">
        <w:t xml:space="preserve"> </w:t>
      </w:r>
      <w:r w:rsidRPr="008F0B34">
        <w:t xml:space="preserve">в подсистему </w:t>
      </w:r>
      <w:r w:rsidR="00086EEB">
        <w:t>«</w:t>
      </w:r>
      <w:r w:rsidRPr="008F0B34">
        <w:t>Веб-Балансодержатель</w:t>
      </w:r>
      <w:r w:rsidR="00086EEB">
        <w:t>»</w:t>
      </w:r>
      <w:r w:rsidRPr="008F0B34">
        <w:t>.</w:t>
      </w:r>
    </w:p>
    <w:p w:rsidR="00086EEB" w:rsidRDefault="00086EEB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44B2" w:rsidRDefault="001144B2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EEB" w:rsidRDefault="00086EEB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EEB">
        <w:rPr>
          <w:b/>
          <w:sz w:val="28"/>
          <w:szCs w:val="28"/>
        </w:rPr>
        <w:t>Заявитель вносит сведения в ВЕБ-Балансодержатель путем заполнения соответствующих разделов с прикрепл</w:t>
      </w:r>
      <w:r w:rsidR="00F432E0">
        <w:rPr>
          <w:b/>
          <w:sz w:val="28"/>
          <w:szCs w:val="28"/>
        </w:rPr>
        <w:t>ением документов (скан-образов)</w:t>
      </w:r>
      <w:r w:rsidRPr="00086EEB">
        <w:rPr>
          <w:b/>
          <w:sz w:val="28"/>
          <w:szCs w:val="28"/>
        </w:rPr>
        <w:t>.</w:t>
      </w:r>
    </w:p>
    <w:p w:rsidR="001144B2" w:rsidRPr="00086EEB" w:rsidRDefault="001144B2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EEB" w:rsidRDefault="00086EEB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314262">
      <w:pPr>
        <w:pStyle w:val="ConsPlusTitle"/>
        <w:ind w:firstLine="540"/>
        <w:jc w:val="both"/>
        <w:outlineLvl w:val="2"/>
      </w:pPr>
      <w:r>
        <w:t>Внесение в реестр недвижимого имущества (зданий и сооружений).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 Для внесения в реестр недвижимого имущества (зданий и сооружений) (далее - объект недвижимости)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1.1. Для объектов недвижимости, построенных по разрешительной документации: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разрешения на строительство объекта недвижимости, выданного уполномоченным органом;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разрешения на ввод объекта недвижимости в эксплуатацию, выданного уполномоченным органом;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документов о предоставлении земельного участка под строительство;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технический план на бумажном и электронном носителях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документов, подтверждающих постановку объектов на кадастровый учет;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документов, подтверждающих регистрацию права собственности Воронежской области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инвентарную </w:t>
      </w:r>
      <w:hyperlink r:id="rId11">
        <w:r>
          <w:rPr>
            <w:color w:val="0000FF"/>
            <w:sz w:val="20"/>
          </w:rPr>
          <w:t>карточку</w:t>
        </w:r>
      </w:hyperlink>
      <w:r>
        <w:rPr>
          <w:sz w:val="20"/>
        </w:rP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В случае отсутствия инвентарной карточки - предоставить иной документ, подтверждающий стоимость имущества.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Заявитель вносит сведения об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1.2. Для объектов недвижимости, построенных без разрешительной документации: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заключения уполномоченного органа, если для строительства, реконструкции такого объекта не требуется в соответствии с законодательством Российской Федерации выдача разрешительной документации;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технический план на бумажном и электронном носителях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документов, подтверждающих постановку объектов на кадастровый учет или регистрацию права собственности Воронежской области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инвентарную </w:t>
      </w:r>
      <w:hyperlink r:id="rId12">
        <w:r>
          <w:rPr>
            <w:color w:val="0000FF"/>
            <w:sz w:val="20"/>
          </w:rPr>
          <w:t>карточку</w:t>
        </w:r>
      </w:hyperlink>
      <w:r>
        <w:rPr>
          <w:sz w:val="20"/>
        </w:rP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>
        <w:rPr>
          <w:sz w:val="20"/>
        </w:rPr>
        <w:lastRenderedPageBreak/>
        <w:t>указаний по их применению".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В случае отсутствия инвентарной карточки - предоставить иной документ, подтверждающий стоимость имущества.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Заявитель вносит сведения об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1.3. Для объектов недвижимости, переданных с иного уровня собственности в рамках разграничения полномочий: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гражданско-правового акта приема-передачи имущества;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документа о балансовой стоимости объекта недвижимости.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1.4. Для объектов недвижимости, приобретенных заявителем: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документов, подтверждающих постановку объектов недвижимости на кадастровый учет (выписка из Единого государственного реестра недвижимости об объекте недвижимости);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инвентарную </w:t>
      </w:r>
      <w:hyperlink r:id="rId13">
        <w:r>
          <w:rPr>
            <w:color w:val="0000FF"/>
            <w:sz w:val="20"/>
          </w:rPr>
          <w:t>карточку</w:t>
        </w:r>
      </w:hyperlink>
      <w:r>
        <w:rPr>
          <w:sz w:val="20"/>
        </w:rP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В случае отсутствия инвентарной карточки предоставить иной документ, подтверждающий стоимость имущества.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Заявитель вносит сведения о приобретенном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1.5. Для объектов недвижимости, отнесенных к категории "Сооружение некапитального характера":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объектов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справки уполномоченного органа или организации об отнесении объекта недвижимости к категории "Сооружение некапитального характера";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технического паспорта. В случае отсутствия технического паспорта - копию справки уполномоченного органа или организации об индивидуальных характеристиках объекта недвижимости;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инвентарную </w:t>
      </w:r>
      <w:hyperlink r:id="rId14">
        <w:r>
          <w:rPr>
            <w:color w:val="0000FF"/>
            <w:sz w:val="20"/>
          </w:rPr>
          <w:t>карточку</w:t>
        </w:r>
      </w:hyperlink>
      <w:r>
        <w:rPr>
          <w:sz w:val="20"/>
        </w:rP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В случае отсутствия инвентарной карточки - предоставить иной документ, подтверждающий стоимость имущества.</w:t>
      </w:r>
    </w:p>
    <w:p w:rsidR="0043002E" w:rsidRDefault="0043002E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1144B2" w:rsidRDefault="001144B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земельных участков.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 Для внесения в реестр земельных участков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1.1. Для земельных участков, переданных с иного уровня собственности в рамках разграничения полномочий: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земельных участков;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гражданско-правового акта приема-передачи имущества;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1.2. Для земельных участков, приобретенных заявителем: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земельных участков;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земельного участка в соответствии с законодательством, действовавшим в месте и на момент возникновения, прекращения, перехода прав, ограничения прав и обременений земельного участка;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вступившие в законную силу судебные акты;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1144B2" w:rsidRDefault="001144B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движимого имущества.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 Для внесения в реестр движимого имущества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1.1. Для движимого имущества, переданного с иного уровня собственности в рамках разграничения полномочий: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движимого имущества;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распорядительного акта уполномоченного органа о приеме имущества в собственность Воронежской области;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гражданско-правового акта приема-передачи имущества;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документа о балансовой стоимости имущества.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1.2. Для движимого имущества, приобретенного юридическими лицами: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движимого имущества;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в соответствии с законодательством, действовавшим в месте и на момент возникновения, прекращения, перехода прав, ограничения прав и обременений движимого имущества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товарно-сопроводительных документов (при наличии);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lastRenderedPageBreak/>
        <w:t>- копию свидетельства о регистрации транспортного средства;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паспорта транспортного средства или копию выписки из электронного паспорта транспортного средства;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инвентарную </w:t>
      </w:r>
      <w:hyperlink r:id="rId15">
        <w:r>
          <w:rPr>
            <w:color w:val="0000FF"/>
            <w:sz w:val="20"/>
          </w:rPr>
          <w:t>карточку</w:t>
        </w:r>
      </w:hyperlink>
      <w:r>
        <w:rPr>
          <w:sz w:val="20"/>
        </w:rP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юридических лиц.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юридического лица;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распорядительного акта уполномоченного органа о приеме (создании) юридического лица в собственность Воронежской области;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 - оснований создания хозяйственных обществ с долей Воронежской области или приобретения акций (долей) в уставном капитале хозяйственного общества с долей Воронежской области;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устава юридического лица;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выписку из Единого государственного реестра юридических лиц.</w:t>
      </w: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акций (долей) в уставных капиталах хозяйственных обществ.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1. Для внесения в реестр акций (долей) в уставных капиталах хозяйственных обществ (далее - ценные бумаги)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ценных бумаг;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выписку из реестра владельцев ценных бумаг;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копии документов, подтверждающих регистрацию выпуска (дополнительного выпуска) ценных бумаг и отчета об итогах выпуска (дополнительного выпуска) ценных бумаг.</w:t>
      </w: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интеллектуальной собственности.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. Для внесения в реестр интеллектуальной собственности заявитель предоставляет в министерство следующий пакет документов: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заявление о внесении в реестр интеллектуальной собственности;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 xml:space="preserve">- договоры (об отчуждении, лицензионный, </w:t>
      </w:r>
      <w:proofErr w:type="spellStart"/>
      <w:r>
        <w:rPr>
          <w:sz w:val="20"/>
        </w:rPr>
        <w:t>сублицензионный</w:t>
      </w:r>
      <w:proofErr w:type="spellEnd"/>
      <w:r>
        <w:rPr>
          <w:sz w:val="20"/>
        </w:rPr>
        <w:t>) и другие сделки в отношении интеллектуальной собственности;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вступившие в законную силу судебные акты;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акты (свидетельства, приложения) о правах, выданные уполномоченными органами государственной власти;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lastRenderedPageBreak/>
        <w:t>- иные акты передачи прав на результаты интеллектуальной деятельности и приравненные к ним средства индивидуализации правообладателю от прежнего правообладателя в соответствии с законодательством;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бухгалтерский баланс на очередную отчетную дату;</w:t>
      </w:r>
    </w:p>
    <w:p w:rsidR="0043002E" w:rsidRDefault="0043002E" w:rsidP="0043002E">
      <w:pPr>
        <w:pStyle w:val="ConsPlusNormal"/>
        <w:spacing w:before="200"/>
        <w:ind w:firstLine="540"/>
        <w:jc w:val="both"/>
      </w:pPr>
      <w:r>
        <w:rPr>
          <w:sz w:val="20"/>
        </w:rPr>
        <w:t>- отчет о финансовом результате.</w:t>
      </w:r>
    </w:p>
    <w:p w:rsidR="00F11C77" w:rsidRDefault="00314262" w:rsidP="001144B2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t>.</w:t>
      </w:r>
      <w:r w:rsidR="00F11C77">
        <w:br w:type="page"/>
      </w:r>
    </w:p>
    <w:p w:rsidR="00F11C77" w:rsidRDefault="00F11C77" w:rsidP="00F11C77">
      <w:pPr>
        <w:pStyle w:val="2"/>
      </w:pPr>
      <w:r>
        <w:lastRenderedPageBreak/>
        <w:t>НПА</w:t>
      </w:r>
    </w:p>
    <w:p w:rsidR="00F11C77" w:rsidRPr="00F11C77" w:rsidRDefault="00F11C77" w:rsidP="00F11C77">
      <w:pPr>
        <w:jc w:val="center"/>
      </w:pPr>
      <w:r w:rsidRPr="00F11C77">
        <w:t>ДЕПАРТАМЕНТ ИМУЩЕСТВЕННЫХ И ЗЕМЕЛЬНЫХ ОТНОШЕНИЙ</w:t>
      </w:r>
    </w:p>
    <w:p w:rsidR="00F11C77" w:rsidRPr="00F11C77" w:rsidRDefault="00F11C77" w:rsidP="00F11C77">
      <w:pPr>
        <w:jc w:val="center"/>
      </w:pPr>
      <w:r w:rsidRPr="00F11C77">
        <w:t>ВОРОНЕЖСКОЙ ОБЛАСТИ</w:t>
      </w:r>
    </w:p>
    <w:p w:rsidR="00F11C77" w:rsidRDefault="00F11C77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703C83">
      <w:pPr>
        <w:pStyle w:val="ConsPlusTitle"/>
        <w:jc w:val="center"/>
      </w:pPr>
      <w:r>
        <w:t>ПРИКАЗ</w:t>
      </w:r>
    </w:p>
    <w:p w:rsidR="00703C83" w:rsidRDefault="00703C83" w:rsidP="00703C83">
      <w:pPr>
        <w:pStyle w:val="ConsPlusTitle"/>
        <w:jc w:val="center"/>
      </w:pPr>
      <w:r>
        <w:t>от 19 августа 2019 г. N 2167</w:t>
      </w:r>
    </w:p>
    <w:p w:rsidR="00703C83" w:rsidRDefault="00703C83" w:rsidP="00703C83">
      <w:pPr>
        <w:pStyle w:val="ConsPlusTitle"/>
        <w:jc w:val="center"/>
      </w:pPr>
    </w:p>
    <w:p w:rsidR="00703C83" w:rsidRDefault="004F5E44" w:rsidP="00F11C77">
      <w:pPr>
        <w:jc w:val="center"/>
        <w:rPr>
          <w:rFonts w:ascii="Calibri" w:hAnsi="Calibri" w:cs="Calibri"/>
          <w:b/>
          <w:sz w:val="22"/>
          <w:szCs w:val="20"/>
        </w:rPr>
      </w:pPr>
      <w:r w:rsidRPr="00703C83">
        <w:rPr>
          <w:rFonts w:ascii="Calibri" w:hAnsi="Calibri" w:cs="Calibri"/>
          <w:b/>
          <w:sz w:val="22"/>
          <w:szCs w:val="20"/>
        </w:rPr>
        <w:t>ОБ УТВЕРЖДЕНИИ ПОРЯДКА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</w:p>
    <w:p w:rsidR="0043002E" w:rsidRDefault="0043002E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43002E" w:rsidRDefault="0043002E" w:rsidP="0043002E">
      <w:pPr>
        <w:pStyle w:val="ConsPlusNormal"/>
        <w:jc w:val="center"/>
      </w:pPr>
      <w:r>
        <w:rPr>
          <w:color w:val="392C69"/>
          <w:sz w:val="20"/>
        </w:rPr>
        <w:t>Список изменяющих документов</w:t>
      </w:r>
    </w:p>
    <w:p w:rsidR="0043002E" w:rsidRDefault="0043002E" w:rsidP="0043002E">
      <w:pPr>
        <w:pStyle w:val="ConsPlusNormal"/>
        <w:jc w:val="center"/>
      </w:pPr>
      <w:r>
        <w:rPr>
          <w:color w:val="392C69"/>
          <w:sz w:val="20"/>
        </w:rPr>
        <w:t>(в ред. приказов департамента имущественных и земельных отношений</w:t>
      </w:r>
    </w:p>
    <w:p w:rsidR="0043002E" w:rsidRDefault="0043002E" w:rsidP="0043002E">
      <w:pPr>
        <w:pStyle w:val="ConsPlusNormal"/>
        <w:jc w:val="center"/>
      </w:pPr>
      <w:r>
        <w:rPr>
          <w:color w:val="392C69"/>
          <w:sz w:val="20"/>
        </w:rPr>
        <w:t xml:space="preserve">Воронежской области от 27.05.2021 </w:t>
      </w:r>
      <w:hyperlink r:id="rId16">
        <w:r>
          <w:rPr>
            <w:color w:val="0000FF"/>
            <w:sz w:val="20"/>
          </w:rPr>
          <w:t>N 1097</w:t>
        </w:r>
      </w:hyperlink>
      <w:r>
        <w:rPr>
          <w:color w:val="392C69"/>
          <w:sz w:val="20"/>
        </w:rPr>
        <w:t xml:space="preserve">, от 12.04.2022 </w:t>
      </w:r>
      <w:hyperlink r:id="rId17">
        <w:r>
          <w:rPr>
            <w:color w:val="0000FF"/>
            <w:sz w:val="20"/>
          </w:rPr>
          <w:t>N 895</w:t>
        </w:r>
      </w:hyperlink>
      <w:r>
        <w:rPr>
          <w:color w:val="392C69"/>
          <w:sz w:val="20"/>
        </w:rPr>
        <w:t>,</w:t>
      </w:r>
    </w:p>
    <w:p w:rsidR="0043002E" w:rsidRPr="00F11C77" w:rsidRDefault="006B1586" w:rsidP="0043002E">
      <w:pPr>
        <w:jc w:val="center"/>
        <w:rPr>
          <w:rFonts w:ascii="Calibri" w:hAnsi="Calibri" w:cs="Calibri"/>
          <w:b/>
          <w:sz w:val="22"/>
          <w:szCs w:val="20"/>
        </w:rPr>
      </w:pPr>
      <w:hyperlink r:id="rId18">
        <w:r w:rsidR="0043002E">
          <w:rPr>
            <w:color w:val="0000FF"/>
            <w:sz w:val="20"/>
          </w:rPr>
          <w:t>приказа</w:t>
        </w:r>
      </w:hyperlink>
      <w:r w:rsidR="0043002E">
        <w:rPr>
          <w:color w:val="392C69"/>
          <w:sz w:val="20"/>
        </w:rPr>
        <w:t xml:space="preserve"> </w:t>
      </w:r>
      <w:proofErr w:type="spellStart"/>
      <w:r w:rsidR="0043002E">
        <w:rPr>
          <w:color w:val="392C69"/>
          <w:sz w:val="20"/>
        </w:rPr>
        <w:t>Минимущества</w:t>
      </w:r>
      <w:proofErr w:type="spellEnd"/>
      <w:r w:rsidR="0043002E">
        <w:rPr>
          <w:color w:val="392C69"/>
          <w:sz w:val="20"/>
        </w:rPr>
        <w:t xml:space="preserve"> ВО от 30.01.2024 N 200)</w:t>
      </w:r>
    </w:p>
    <w:p w:rsidR="00F11C77" w:rsidRDefault="00F11C77">
      <w:r>
        <w:br w:type="page"/>
      </w:r>
    </w:p>
    <w:p w:rsidR="00F11C77" w:rsidRPr="00F11C77" w:rsidRDefault="00F11C77" w:rsidP="00F11C77"/>
    <w:p w:rsidR="003102DF" w:rsidRDefault="00F11C77" w:rsidP="00F11C77">
      <w:pPr>
        <w:pStyle w:val="2"/>
      </w:pPr>
      <w:r>
        <w:t>КОНТАКТЫ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Мясникова Ольга Николаевна - ведущий консультант отдела по работе с юридическими лицами и учета государственного имущества</w:t>
      </w:r>
    </w:p>
    <w:p w:rsidR="003102DF" w:rsidRPr="008E39D1" w:rsidRDefault="0052160D" w:rsidP="003102DF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102DF"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 w:rsidR="006806FD">
        <w:rPr>
          <w:sz w:val="28"/>
          <w:szCs w:val="28"/>
        </w:rPr>
        <w:t>81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51-537</w:t>
      </w:r>
    </w:p>
    <w:p w:rsidR="003102DF" w:rsidRPr="008E39D1" w:rsidRDefault="003102DF" w:rsidP="003102DF">
      <w:pPr>
        <w:rPr>
          <w:sz w:val="28"/>
          <w:szCs w:val="28"/>
        </w:rPr>
      </w:pP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Крупенникова Елена Сергеевна - ведущий консультант отдела по работе с юридическими лицами и учета государственного имущества</w:t>
      </w:r>
    </w:p>
    <w:p w:rsidR="003102DF" w:rsidRPr="008E39D1" w:rsidRDefault="0052160D" w:rsidP="003102DF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102DF"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 w:rsidR="006806FD">
        <w:rPr>
          <w:sz w:val="28"/>
          <w:szCs w:val="28"/>
        </w:rPr>
        <w:t>81</w:t>
      </w:r>
    </w:p>
    <w:p w:rsidR="003102DF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51-536</w:t>
      </w:r>
    </w:p>
    <w:p w:rsidR="00217261" w:rsidRDefault="00217261" w:rsidP="003102DF">
      <w:pPr>
        <w:rPr>
          <w:sz w:val="28"/>
          <w:szCs w:val="28"/>
        </w:rPr>
      </w:pPr>
    </w:p>
    <w:p w:rsidR="0021726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По недвижимому имуществу:</w:t>
      </w:r>
    </w:p>
    <w:p w:rsidR="00217261" w:rsidRDefault="00217261" w:rsidP="00217261">
      <w:pPr>
        <w:rPr>
          <w:sz w:val="28"/>
          <w:szCs w:val="28"/>
        </w:rPr>
      </w:pPr>
      <w:r w:rsidRPr="003F2E07">
        <w:rPr>
          <w:sz w:val="28"/>
          <w:szCs w:val="28"/>
        </w:rPr>
        <w:t>Родин Владимир Николаевич - консультант отдела по работе с юридическими лицами и учета государственного имущества</w:t>
      </w:r>
    </w:p>
    <w:p w:rsidR="00217261" w:rsidRPr="008E39D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217261" w:rsidRPr="008E39D1" w:rsidRDefault="00217261" w:rsidP="00217261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55</w:t>
      </w:r>
    </w:p>
    <w:p w:rsidR="00217261" w:rsidRPr="008E39D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+7 (473) 212-79-99  доб. 51-540</w:t>
      </w:r>
    </w:p>
    <w:p w:rsidR="00217261" w:rsidRPr="008E39D1" w:rsidRDefault="00217261" w:rsidP="003102DF">
      <w:pPr>
        <w:rPr>
          <w:sz w:val="28"/>
          <w:szCs w:val="28"/>
        </w:rPr>
      </w:pPr>
    </w:p>
    <w:p w:rsidR="00A07AC9" w:rsidRDefault="00A07AC9" w:rsidP="003102DF">
      <w:pPr>
        <w:rPr>
          <w:sz w:val="28"/>
          <w:szCs w:val="28"/>
        </w:rPr>
      </w:pPr>
    </w:p>
    <w:p w:rsidR="00A07AC9" w:rsidRPr="00A07AC9" w:rsidRDefault="00A07AC9" w:rsidP="00A07AC9">
      <w:pPr>
        <w:rPr>
          <w:sz w:val="28"/>
          <w:szCs w:val="28"/>
        </w:rPr>
      </w:pPr>
    </w:p>
    <w:p w:rsidR="003102DF" w:rsidRPr="008E39D1" w:rsidRDefault="003102DF" w:rsidP="003102DF">
      <w:pPr>
        <w:pStyle w:val="ConsPlusNormal"/>
        <w:jc w:val="right"/>
        <w:rPr>
          <w:sz w:val="28"/>
          <w:szCs w:val="28"/>
        </w:rPr>
      </w:pPr>
    </w:p>
    <w:p w:rsidR="003102DF" w:rsidRPr="008E39D1" w:rsidRDefault="003102DF" w:rsidP="003102DF">
      <w:pPr>
        <w:pStyle w:val="ConsPlusNormal"/>
        <w:jc w:val="right"/>
        <w:rPr>
          <w:sz w:val="28"/>
          <w:szCs w:val="28"/>
        </w:rPr>
      </w:pPr>
    </w:p>
    <w:p w:rsidR="003102DF" w:rsidRDefault="003102DF" w:rsidP="003102DF">
      <w:pPr>
        <w:pStyle w:val="ConsPlusNormal"/>
        <w:jc w:val="right"/>
      </w:pPr>
    </w:p>
    <w:p w:rsidR="003102DF" w:rsidRDefault="003102DF" w:rsidP="003102DF">
      <w:pPr>
        <w:pStyle w:val="ConsPlusNormal"/>
        <w:jc w:val="right"/>
      </w:pPr>
    </w:p>
    <w:p w:rsidR="003102DF" w:rsidRPr="0095710F" w:rsidRDefault="003102DF" w:rsidP="003102DF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</w:rPr>
      </w:pPr>
    </w:p>
    <w:p w:rsidR="003102DF" w:rsidRDefault="003102DF" w:rsidP="003102DF">
      <w:pPr>
        <w:jc w:val="center"/>
      </w:pPr>
    </w:p>
    <w:p w:rsidR="00A32A91" w:rsidRDefault="00A32A91">
      <w:r>
        <w:br w:type="page"/>
      </w:r>
    </w:p>
    <w:p w:rsidR="00076D5D" w:rsidRDefault="00076D5D" w:rsidP="00076D5D">
      <w:pPr>
        <w:pStyle w:val="2"/>
      </w:pPr>
      <w:bookmarkStart w:id="13" w:name="_Образцы_документов:"/>
      <w:bookmarkEnd w:id="13"/>
      <w:r>
        <w:lastRenderedPageBreak/>
        <w:t xml:space="preserve">Основные направления </w:t>
      </w:r>
    </w:p>
    <w:p w:rsidR="00076D5D" w:rsidRDefault="00076D5D" w:rsidP="00076D5D">
      <w:pPr>
        <w:jc w:val="center"/>
      </w:pPr>
      <w:r>
        <w:t>включения объекта в областную собственность</w:t>
      </w:r>
    </w:p>
    <w:p w:rsidR="00C11AF4" w:rsidRDefault="00C11AF4" w:rsidP="00076D5D">
      <w:pPr>
        <w:jc w:val="center"/>
      </w:pPr>
      <w:r w:rsidRPr="00C11AF4">
        <w:t>с последующим закреплением на праве оперативного управления за государственным учреждением</w:t>
      </w:r>
    </w:p>
    <w:p w:rsidR="008E3061" w:rsidRDefault="008E3061" w:rsidP="00076D5D">
      <w:pPr>
        <w:jc w:val="center"/>
      </w:pPr>
    </w:p>
    <w:p w:rsidR="008E3061" w:rsidRPr="00076D5D" w:rsidRDefault="008E3061" w:rsidP="00076D5D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76D5D" w:rsidRDefault="00076D5D" w:rsidP="003102DF"/>
    <w:p w:rsidR="008E3061" w:rsidRDefault="008E3061" w:rsidP="003102DF"/>
    <w:p w:rsidR="00D416FB" w:rsidRPr="008E3061" w:rsidRDefault="008E3061" w:rsidP="008E3061">
      <w:pPr>
        <w:ind w:left="360"/>
      </w:pPr>
      <w:r>
        <w:t xml:space="preserve">* </w:t>
      </w:r>
      <w:r w:rsidR="00C11AF4" w:rsidRPr="008E3061">
        <w:t>представи</w:t>
      </w:r>
      <w:r>
        <w:t>ть</w:t>
      </w:r>
      <w:r w:rsidR="00C11AF4" w:rsidRPr="008E3061">
        <w:t xml:space="preserve"> комплект документов, утвержденных 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8E3061" w:rsidRDefault="008E3061" w:rsidP="003102DF"/>
    <w:p w:rsidR="00A32A91" w:rsidRDefault="00A32A91" w:rsidP="003102DF"/>
    <w:p w:rsidR="00F82125" w:rsidRDefault="00F82125" w:rsidP="00F82125"/>
    <w:p w:rsidR="00076D5D" w:rsidRDefault="00076D5D" w:rsidP="00F82125"/>
    <w:p w:rsidR="00067869" w:rsidRDefault="00067869" w:rsidP="00067869"/>
    <w:p w:rsidR="00067869" w:rsidRDefault="00067869" w:rsidP="00067869"/>
    <w:p w:rsidR="00067869" w:rsidRDefault="00067869" w:rsidP="00067869"/>
    <w:p w:rsidR="00067869" w:rsidRDefault="00067869" w:rsidP="00067869">
      <w:pPr>
        <w:spacing w:line="360" w:lineRule="auto"/>
      </w:pPr>
      <w:r>
        <w:t xml:space="preserve"> </w:t>
      </w:r>
    </w:p>
    <w:p w:rsidR="00067869" w:rsidRDefault="00067869" w:rsidP="00067869"/>
    <w:sectPr w:rsidR="00067869" w:rsidSect="003102DF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C7382A"/>
    <w:multiLevelType w:val="hybridMultilevel"/>
    <w:tmpl w:val="07BC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4D1"/>
    <w:multiLevelType w:val="hybridMultilevel"/>
    <w:tmpl w:val="52E23694"/>
    <w:lvl w:ilvl="0" w:tplc="4D9E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E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E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8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C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8F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67869"/>
    <w:rsid w:val="00071DE9"/>
    <w:rsid w:val="00076D5D"/>
    <w:rsid w:val="00086EEB"/>
    <w:rsid w:val="000A33DF"/>
    <w:rsid w:val="000B0442"/>
    <w:rsid w:val="000B0C68"/>
    <w:rsid w:val="000D3121"/>
    <w:rsid w:val="000D6550"/>
    <w:rsid w:val="001144B2"/>
    <w:rsid w:val="001201C9"/>
    <w:rsid w:val="00122F81"/>
    <w:rsid w:val="0012507B"/>
    <w:rsid w:val="001265FB"/>
    <w:rsid w:val="00135705"/>
    <w:rsid w:val="00143A33"/>
    <w:rsid w:val="0019307D"/>
    <w:rsid w:val="001B69B8"/>
    <w:rsid w:val="001D3409"/>
    <w:rsid w:val="001D3513"/>
    <w:rsid w:val="00214426"/>
    <w:rsid w:val="00217261"/>
    <w:rsid w:val="00290E2D"/>
    <w:rsid w:val="002B60AA"/>
    <w:rsid w:val="002C17D5"/>
    <w:rsid w:val="002C53CC"/>
    <w:rsid w:val="002C75BE"/>
    <w:rsid w:val="002D47FA"/>
    <w:rsid w:val="002E353F"/>
    <w:rsid w:val="002F1839"/>
    <w:rsid w:val="003032E2"/>
    <w:rsid w:val="003102DF"/>
    <w:rsid w:val="00314262"/>
    <w:rsid w:val="0031561B"/>
    <w:rsid w:val="00333608"/>
    <w:rsid w:val="00360E45"/>
    <w:rsid w:val="00361D13"/>
    <w:rsid w:val="0043002E"/>
    <w:rsid w:val="00437BA9"/>
    <w:rsid w:val="0046268E"/>
    <w:rsid w:val="00467AAD"/>
    <w:rsid w:val="004713DE"/>
    <w:rsid w:val="00474D56"/>
    <w:rsid w:val="004920C7"/>
    <w:rsid w:val="00496467"/>
    <w:rsid w:val="004C118E"/>
    <w:rsid w:val="004F5E44"/>
    <w:rsid w:val="00502B0B"/>
    <w:rsid w:val="005118E5"/>
    <w:rsid w:val="00511CB9"/>
    <w:rsid w:val="0052160D"/>
    <w:rsid w:val="00545886"/>
    <w:rsid w:val="00580C56"/>
    <w:rsid w:val="005A57DE"/>
    <w:rsid w:val="005B2744"/>
    <w:rsid w:val="005B54F2"/>
    <w:rsid w:val="005E23C0"/>
    <w:rsid w:val="00625539"/>
    <w:rsid w:val="00635154"/>
    <w:rsid w:val="00641EA7"/>
    <w:rsid w:val="0065385C"/>
    <w:rsid w:val="006725AD"/>
    <w:rsid w:val="006806FD"/>
    <w:rsid w:val="006B1586"/>
    <w:rsid w:val="006C3793"/>
    <w:rsid w:val="006C799C"/>
    <w:rsid w:val="006D7974"/>
    <w:rsid w:val="006F292C"/>
    <w:rsid w:val="00703C83"/>
    <w:rsid w:val="00705200"/>
    <w:rsid w:val="00727D67"/>
    <w:rsid w:val="0075076F"/>
    <w:rsid w:val="00763E44"/>
    <w:rsid w:val="00787C8B"/>
    <w:rsid w:val="007914CE"/>
    <w:rsid w:val="00793037"/>
    <w:rsid w:val="007A4033"/>
    <w:rsid w:val="007C198D"/>
    <w:rsid w:val="007C6242"/>
    <w:rsid w:val="007C6964"/>
    <w:rsid w:val="007D5352"/>
    <w:rsid w:val="008050B3"/>
    <w:rsid w:val="00840236"/>
    <w:rsid w:val="00842B50"/>
    <w:rsid w:val="00843F21"/>
    <w:rsid w:val="00857296"/>
    <w:rsid w:val="008728F7"/>
    <w:rsid w:val="00873DDA"/>
    <w:rsid w:val="00881F3D"/>
    <w:rsid w:val="008B0725"/>
    <w:rsid w:val="008B507D"/>
    <w:rsid w:val="008D60C5"/>
    <w:rsid w:val="008E3061"/>
    <w:rsid w:val="008E7729"/>
    <w:rsid w:val="008F0B34"/>
    <w:rsid w:val="0092780C"/>
    <w:rsid w:val="00945215"/>
    <w:rsid w:val="0095710F"/>
    <w:rsid w:val="0097620A"/>
    <w:rsid w:val="009A2038"/>
    <w:rsid w:val="009D50BF"/>
    <w:rsid w:val="009D5259"/>
    <w:rsid w:val="009D6FA0"/>
    <w:rsid w:val="009E4F9C"/>
    <w:rsid w:val="009E7885"/>
    <w:rsid w:val="00A06A60"/>
    <w:rsid w:val="00A07AC9"/>
    <w:rsid w:val="00A16C22"/>
    <w:rsid w:val="00A32A91"/>
    <w:rsid w:val="00A809F3"/>
    <w:rsid w:val="00A84D1F"/>
    <w:rsid w:val="00AA5439"/>
    <w:rsid w:val="00AC2BAA"/>
    <w:rsid w:val="00AD2A73"/>
    <w:rsid w:val="00AD72D6"/>
    <w:rsid w:val="00AE7CD2"/>
    <w:rsid w:val="00B156BB"/>
    <w:rsid w:val="00B2297B"/>
    <w:rsid w:val="00B33E68"/>
    <w:rsid w:val="00B379C9"/>
    <w:rsid w:val="00B37A97"/>
    <w:rsid w:val="00B461F2"/>
    <w:rsid w:val="00B91436"/>
    <w:rsid w:val="00B977B2"/>
    <w:rsid w:val="00BA0A90"/>
    <w:rsid w:val="00BB36F3"/>
    <w:rsid w:val="00BC667D"/>
    <w:rsid w:val="00BD0D5C"/>
    <w:rsid w:val="00BE122C"/>
    <w:rsid w:val="00BE3225"/>
    <w:rsid w:val="00BE75E2"/>
    <w:rsid w:val="00BF5A6A"/>
    <w:rsid w:val="00C07D6B"/>
    <w:rsid w:val="00C11AF4"/>
    <w:rsid w:val="00C17CFE"/>
    <w:rsid w:val="00C33066"/>
    <w:rsid w:val="00C53B5B"/>
    <w:rsid w:val="00C54524"/>
    <w:rsid w:val="00C660BC"/>
    <w:rsid w:val="00C83155"/>
    <w:rsid w:val="00CB2BF8"/>
    <w:rsid w:val="00CD6424"/>
    <w:rsid w:val="00CF7394"/>
    <w:rsid w:val="00D168D9"/>
    <w:rsid w:val="00D17262"/>
    <w:rsid w:val="00D266EE"/>
    <w:rsid w:val="00D416FB"/>
    <w:rsid w:val="00D45293"/>
    <w:rsid w:val="00D66FAC"/>
    <w:rsid w:val="00D7083A"/>
    <w:rsid w:val="00D87423"/>
    <w:rsid w:val="00D92B7E"/>
    <w:rsid w:val="00DA46CF"/>
    <w:rsid w:val="00E25CA6"/>
    <w:rsid w:val="00E33182"/>
    <w:rsid w:val="00E45803"/>
    <w:rsid w:val="00E604F5"/>
    <w:rsid w:val="00E8447E"/>
    <w:rsid w:val="00E93D7F"/>
    <w:rsid w:val="00EA059F"/>
    <w:rsid w:val="00EA7D02"/>
    <w:rsid w:val="00EB4502"/>
    <w:rsid w:val="00ED65CD"/>
    <w:rsid w:val="00EF5ED1"/>
    <w:rsid w:val="00F11C77"/>
    <w:rsid w:val="00F432E0"/>
    <w:rsid w:val="00F548FD"/>
    <w:rsid w:val="00F6074B"/>
    <w:rsid w:val="00F82125"/>
    <w:rsid w:val="00F872B8"/>
    <w:rsid w:val="00F96AD7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B888A8-DDC2-414B-B1A0-5929C88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A32A9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4D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33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A32A91"/>
    <w:rPr>
      <w:rFonts w:ascii="Arial" w:hAnsi="Arial" w:cs="Arial"/>
      <w:b/>
      <w:bCs/>
      <w:i/>
      <w:i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F548FD"/>
    <w:pPr>
      <w:suppressAutoHyphens w:val="0"/>
      <w:overflowPunct/>
      <w:autoSpaceDE/>
      <w:autoSpaceDN/>
      <w:adjustRightInd/>
      <w:spacing w:line="259" w:lineRule="auto"/>
      <w:textAlignment w:val="auto"/>
      <w:outlineLvl w:val="9"/>
    </w:pPr>
    <w:rPr>
      <w:rFonts w:ascii="Calibri Light" w:hAnsi="Calibri Light" w:cs="Times New Roman"/>
      <w:b w:val="0"/>
      <w:bCs w:val="0"/>
      <w:i w:val="0"/>
      <w:iCs w:val="0"/>
      <w:color w:val="2E74B5"/>
      <w:spacing w:val="0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F548FD"/>
    <w:pPr>
      <w:ind w:left="240"/>
    </w:pPr>
  </w:style>
  <w:style w:type="paragraph" w:styleId="12">
    <w:name w:val="toc 1"/>
    <w:basedOn w:val="a"/>
    <w:next w:val="a"/>
    <w:autoRedefine/>
    <w:uiPriority w:val="39"/>
    <w:rsid w:val="00F548FD"/>
  </w:style>
  <w:style w:type="character" w:styleId="ae">
    <w:name w:val="Hyperlink"/>
    <w:uiPriority w:val="99"/>
    <w:unhideWhenUsed/>
    <w:rsid w:val="00F548FD"/>
    <w:rPr>
      <w:color w:val="0563C1"/>
      <w:u w:val="single"/>
    </w:r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31426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login.consultant.ru/link/?req=doc&amp;base=LAW&amp;n=362627&amp;dst=102553" TargetMode="External"/><Relationship Id="rId18" Type="http://schemas.openxmlformats.org/officeDocument/2006/relationships/hyperlink" Target="https://login.consultant.ru/link/?req=doc&amp;base=RLAW181&amp;n=122167&amp;dst=100005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diagramLayout" Target="diagrams/layout1.xml"/><Relationship Id="rId12" Type="http://schemas.openxmlformats.org/officeDocument/2006/relationships/hyperlink" Target="https://login.consultant.ru/link/?req=doc&amp;base=LAW&amp;n=362627&amp;dst=102553" TargetMode="External"/><Relationship Id="rId17" Type="http://schemas.openxmlformats.org/officeDocument/2006/relationships/hyperlink" Target="https://login.consultant.ru/link/?req=doc&amp;base=RLAW181&amp;n=109291&amp;dst=1000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1&amp;n=103646&amp;dst=100005" TargetMode="Externa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login.consultant.ru/link/?req=doc&amp;base=LAW&amp;n=362627&amp;dst=1025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2627&amp;dst=102553" TargetMode="External"/><Relationship Id="rId23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login.consultant.ru/link/?req=doc&amp;base=LAW&amp;n=362627&amp;dst=102553" TargetMode="Externa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 custT="1"/>
      <dgm:spPr>
        <a:xfrm>
          <a:off x="972237" y="2104"/>
          <a:ext cx="1442880" cy="225558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Имущество 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F7229FCA-1371-43E2-82E7-BFFFB50B3AE1}">
      <dgm:prSet/>
      <dgm:spPr/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Земельные участки</a:t>
          </a:r>
          <a:endParaRPr lang="ru-RU"/>
        </a:p>
      </dgm:t>
    </dgm:pt>
    <dgm:pt modelId="{4EECCA25-7018-4038-89A8-04BDDAB8395D}" type="parTrans" cxnId="{C83E5505-1AFD-4CD8-B540-F4E2E261E159}">
      <dgm:prSet/>
      <dgm:spPr/>
      <dgm:t>
        <a:bodyPr/>
        <a:lstStyle/>
        <a:p>
          <a:endParaRPr lang="ru-RU"/>
        </a:p>
      </dgm:t>
    </dgm:pt>
    <dgm:pt modelId="{B3501B68-F5E8-4821-83C6-C1F182B03338}" type="sibTrans" cxnId="{C83E5505-1AFD-4CD8-B540-F4E2E261E159}">
      <dgm:prSet/>
      <dgm:spPr/>
    </dgm:pt>
    <dgm:pt modelId="{809F7983-6C7D-4703-B0B2-418EA048B75C}">
      <dgm:prSet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Здания, строения, сооружения</a:t>
          </a:r>
        </a:p>
      </dgm:t>
    </dgm:pt>
    <dgm:pt modelId="{F75AD8FB-E213-482D-B155-04A5D6F31F1C}" type="parTrans" cxnId="{2CF22CAA-4C24-4444-80B0-3822FF43F444}">
      <dgm:prSet/>
      <dgm:spPr/>
      <dgm:t>
        <a:bodyPr/>
        <a:lstStyle/>
        <a:p>
          <a:endParaRPr lang="ru-RU"/>
        </a:p>
      </dgm:t>
    </dgm:pt>
    <dgm:pt modelId="{410F7524-BA64-447A-894E-F4C76D004D06}" type="sibTrans" cxnId="{2CF22CAA-4C24-4444-80B0-3822FF43F444}">
      <dgm:prSet/>
      <dgm:spPr/>
    </dgm:pt>
    <dgm:pt modelId="{685FBFD2-085A-47E0-A07F-EC3911352D37}">
      <dgm:prSet/>
      <dgm:spPr/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Движимое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-движимое имущество , первоначальной стоимостью от 500 тыс руб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-автотранспортные средства</a:t>
          </a:r>
          <a:endParaRPr lang="ru-RU"/>
        </a:p>
      </dgm:t>
    </dgm:pt>
    <dgm:pt modelId="{279A3058-4FD2-481F-A382-716BE52AFAD0}" type="parTrans" cxnId="{20C33CC1-8BEE-45C2-80D6-7D2BB387DA6C}">
      <dgm:prSet/>
      <dgm:spPr/>
      <dgm:t>
        <a:bodyPr/>
        <a:lstStyle/>
        <a:p>
          <a:endParaRPr lang="ru-RU"/>
        </a:p>
      </dgm:t>
    </dgm:pt>
    <dgm:pt modelId="{0C60BEDD-4C25-4078-9EF9-7625AEC53CA1}" type="sibTrans" cxnId="{20C33CC1-8BEE-45C2-80D6-7D2BB387DA6C}">
      <dgm:prSet/>
      <dgm:spPr/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 custScaleX="158349" custScaleY="363443" custLinFactNeighborX="-9144" custLinFactNeighborY="-1037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D4C650C1-02F9-4F45-B116-6DF1BB36A318}" type="pres">
      <dgm:prSet presAssocID="{4EECCA25-7018-4038-89A8-04BDDAB8395D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03B42D4-5D4F-4839-8986-7CD2C95043D2}" type="pres">
      <dgm:prSet presAssocID="{4EECCA25-7018-4038-89A8-04BDDAB8395D}" presName="connTx" presStyleLbl="parChTrans1D2" presStyleIdx="0" presStyleCnt="3"/>
      <dgm:spPr/>
      <dgm:t>
        <a:bodyPr/>
        <a:lstStyle/>
        <a:p>
          <a:endParaRPr lang="ru-RU"/>
        </a:p>
      </dgm:t>
    </dgm:pt>
    <dgm:pt modelId="{26B1970A-6EB4-4363-86FE-BA47D1082D82}" type="pres">
      <dgm:prSet presAssocID="{F7229FCA-1371-43E2-82E7-BFFFB50B3AE1}" presName="root2" presStyleCnt="0"/>
      <dgm:spPr/>
    </dgm:pt>
    <dgm:pt modelId="{29FC44AF-5E78-49B7-940F-D64E3A255328}" type="pres">
      <dgm:prSet presAssocID="{F7229FCA-1371-43E2-82E7-BFFFB50B3AE1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8478C5-A85D-4B61-887D-15CC09CD9178}" type="pres">
      <dgm:prSet presAssocID="{F7229FCA-1371-43E2-82E7-BFFFB50B3AE1}" presName="level3hierChild" presStyleCnt="0"/>
      <dgm:spPr/>
    </dgm:pt>
    <dgm:pt modelId="{A4ED1B9D-14EE-47A5-8D93-8CDE81500E76}" type="pres">
      <dgm:prSet presAssocID="{F75AD8FB-E213-482D-B155-04A5D6F31F1C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E6677375-9AEF-49ED-983B-7CED88F7025D}" type="pres">
      <dgm:prSet presAssocID="{F75AD8FB-E213-482D-B155-04A5D6F31F1C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917FEA3-F4E4-4F7F-8274-ECEC5C165709}" type="pres">
      <dgm:prSet presAssocID="{809F7983-6C7D-4703-B0B2-418EA048B75C}" presName="root2" presStyleCnt="0"/>
      <dgm:spPr/>
    </dgm:pt>
    <dgm:pt modelId="{728B186F-4025-444C-94D7-9272D187975D}" type="pres">
      <dgm:prSet presAssocID="{809F7983-6C7D-4703-B0B2-418EA048B75C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3027B1-BB08-4818-9924-794EF6E74A08}" type="pres">
      <dgm:prSet presAssocID="{809F7983-6C7D-4703-B0B2-418EA048B75C}" presName="level3hierChild" presStyleCnt="0"/>
      <dgm:spPr/>
    </dgm:pt>
    <dgm:pt modelId="{8CDBDF66-5DAE-49EC-9154-39CAFF2FC047}" type="pres">
      <dgm:prSet presAssocID="{279A3058-4FD2-481F-A382-716BE52AFAD0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BE1FEF40-3F4E-4509-93E1-E9A0DD709878}" type="pres">
      <dgm:prSet presAssocID="{279A3058-4FD2-481F-A382-716BE52AFAD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05F7A26-BF86-4CA6-A9F3-3CE77383D263}" type="pres">
      <dgm:prSet presAssocID="{685FBFD2-085A-47E0-A07F-EC3911352D37}" presName="root2" presStyleCnt="0"/>
      <dgm:spPr/>
    </dgm:pt>
    <dgm:pt modelId="{6579A638-0EC4-4005-B2A9-DD4F4D4140ED}" type="pres">
      <dgm:prSet presAssocID="{685FBFD2-085A-47E0-A07F-EC3911352D37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BE98DE-5423-490F-8732-358B996F8020}" type="pres">
      <dgm:prSet presAssocID="{685FBFD2-085A-47E0-A07F-EC3911352D37}" presName="level3hierChild" presStyleCnt="0"/>
      <dgm:spPr/>
    </dgm:pt>
  </dgm:ptLst>
  <dgm:cxnLst>
    <dgm:cxn modelId="{6C5436B1-E15F-45B4-98F0-574504082957}" type="presOf" srcId="{4EECCA25-7018-4038-89A8-04BDDAB8395D}" destId="{E03B42D4-5D4F-4839-8986-7CD2C95043D2}" srcOrd="1" destOrd="0" presId="urn:microsoft.com/office/officeart/2005/8/layout/hierarchy2"/>
    <dgm:cxn modelId="{F5AD560E-F490-4732-9F21-CB8520647B20}" type="presOf" srcId="{C6D19331-BBCA-40EE-858A-F35337529DE0}" destId="{10C253F7-244C-489B-A90D-45810ECD196D}" srcOrd="0" destOrd="0" presId="urn:microsoft.com/office/officeart/2005/8/layout/hierarchy2"/>
    <dgm:cxn modelId="{B9C77E06-33CA-411F-BD1F-958DF39FC861}" type="presOf" srcId="{4EECCA25-7018-4038-89A8-04BDDAB8395D}" destId="{D4C650C1-02F9-4F45-B116-6DF1BB36A318}" srcOrd="0" destOrd="0" presId="urn:microsoft.com/office/officeart/2005/8/layout/hierarchy2"/>
    <dgm:cxn modelId="{15003646-652F-41FC-8329-EA50738C8B82}" type="presOf" srcId="{809F7983-6C7D-4703-B0B2-418EA048B75C}" destId="{728B186F-4025-444C-94D7-9272D187975D}" srcOrd="0" destOrd="0" presId="urn:microsoft.com/office/officeart/2005/8/layout/hierarchy2"/>
    <dgm:cxn modelId="{20C33CC1-8BEE-45C2-80D6-7D2BB387DA6C}" srcId="{C6D19331-BBCA-40EE-858A-F35337529DE0}" destId="{685FBFD2-085A-47E0-A07F-EC3911352D37}" srcOrd="2" destOrd="0" parTransId="{279A3058-4FD2-481F-A382-716BE52AFAD0}" sibTransId="{0C60BEDD-4C25-4078-9EF9-7625AEC53CA1}"/>
    <dgm:cxn modelId="{2CF22CAA-4C24-4444-80B0-3822FF43F444}" srcId="{C6D19331-BBCA-40EE-858A-F35337529DE0}" destId="{809F7983-6C7D-4703-B0B2-418EA048B75C}" srcOrd="1" destOrd="0" parTransId="{F75AD8FB-E213-482D-B155-04A5D6F31F1C}" sibTransId="{410F7524-BA64-447A-894E-F4C76D004D06}"/>
    <dgm:cxn modelId="{80FF1212-74A7-4A06-A38B-6E38257D8F84}" type="presOf" srcId="{789D546E-CE8D-4988-B676-FD255F164DCB}" destId="{9688DEEA-FAAD-4A10-8BB5-69083134177E}" srcOrd="0" destOrd="0" presId="urn:microsoft.com/office/officeart/2005/8/layout/hierarchy2"/>
    <dgm:cxn modelId="{C83E5505-1AFD-4CD8-B540-F4E2E261E159}" srcId="{C6D19331-BBCA-40EE-858A-F35337529DE0}" destId="{F7229FCA-1371-43E2-82E7-BFFFB50B3AE1}" srcOrd="0" destOrd="0" parTransId="{4EECCA25-7018-4038-89A8-04BDDAB8395D}" sibTransId="{B3501B68-F5E8-4821-83C6-C1F182B03338}"/>
    <dgm:cxn modelId="{F9AFD296-162C-4FD6-9F11-C8DE26F75BA9}" type="presOf" srcId="{F75AD8FB-E213-482D-B155-04A5D6F31F1C}" destId="{E6677375-9AEF-49ED-983B-7CED88F7025D}" srcOrd="1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5321D6E2-E6EC-44F6-9359-36965AC3B659}" type="presOf" srcId="{F7229FCA-1371-43E2-82E7-BFFFB50B3AE1}" destId="{29FC44AF-5E78-49B7-940F-D64E3A255328}" srcOrd="0" destOrd="0" presId="urn:microsoft.com/office/officeart/2005/8/layout/hierarchy2"/>
    <dgm:cxn modelId="{9C720A32-0A87-40F5-A374-106A67E576AF}" type="presOf" srcId="{279A3058-4FD2-481F-A382-716BE52AFAD0}" destId="{8CDBDF66-5DAE-49EC-9154-39CAFF2FC047}" srcOrd="0" destOrd="0" presId="urn:microsoft.com/office/officeart/2005/8/layout/hierarchy2"/>
    <dgm:cxn modelId="{E9589305-625A-4D0B-99B6-9813E4B12848}" type="presOf" srcId="{279A3058-4FD2-481F-A382-716BE52AFAD0}" destId="{BE1FEF40-3F4E-4509-93E1-E9A0DD709878}" srcOrd="1" destOrd="0" presId="urn:microsoft.com/office/officeart/2005/8/layout/hierarchy2"/>
    <dgm:cxn modelId="{8132EEDD-6E35-4E94-B635-58CC14AC6D61}" type="presOf" srcId="{F75AD8FB-E213-482D-B155-04A5D6F31F1C}" destId="{A4ED1B9D-14EE-47A5-8D93-8CDE81500E76}" srcOrd="0" destOrd="0" presId="urn:microsoft.com/office/officeart/2005/8/layout/hierarchy2"/>
    <dgm:cxn modelId="{2C22816C-A54C-4631-81AB-BAFA9A266C2E}" type="presOf" srcId="{685FBFD2-085A-47E0-A07F-EC3911352D37}" destId="{6579A638-0EC4-4005-B2A9-DD4F4D4140ED}" srcOrd="0" destOrd="0" presId="urn:microsoft.com/office/officeart/2005/8/layout/hierarchy2"/>
    <dgm:cxn modelId="{8F09A412-8AB6-45DC-AF56-A11213AC7BF2}" type="presParOf" srcId="{9688DEEA-FAAD-4A10-8BB5-69083134177E}" destId="{210B68B3-0D43-4CB4-9D4C-AEE89D0D4565}" srcOrd="0" destOrd="0" presId="urn:microsoft.com/office/officeart/2005/8/layout/hierarchy2"/>
    <dgm:cxn modelId="{D601A9B7-405D-455D-AF14-DD9FF3EBF29D}" type="presParOf" srcId="{210B68B3-0D43-4CB4-9D4C-AEE89D0D4565}" destId="{10C253F7-244C-489B-A90D-45810ECD196D}" srcOrd="0" destOrd="0" presId="urn:microsoft.com/office/officeart/2005/8/layout/hierarchy2"/>
    <dgm:cxn modelId="{F1A86A11-BE61-4B99-8A50-E28E32B404AC}" type="presParOf" srcId="{210B68B3-0D43-4CB4-9D4C-AEE89D0D4565}" destId="{CE0E96A8-DF83-4414-9D80-0937AA751F44}" srcOrd="1" destOrd="0" presId="urn:microsoft.com/office/officeart/2005/8/layout/hierarchy2"/>
    <dgm:cxn modelId="{FEC9161C-B930-4003-858E-1D35382E3676}" type="presParOf" srcId="{CE0E96A8-DF83-4414-9D80-0937AA751F44}" destId="{D4C650C1-02F9-4F45-B116-6DF1BB36A318}" srcOrd="0" destOrd="0" presId="urn:microsoft.com/office/officeart/2005/8/layout/hierarchy2"/>
    <dgm:cxn modelId="{BAABEEE6-C2BF-4DF3-8AAD-16404F5548CC}" type="presParOf" srcId="{D4C650C1-02F9-4F45-B116-6DF1BB36A318}" destId="{E03B42D4-5D4F-4839-8986-7CD2C95043D2}" srcOrd="0" destOrd="0" presId="urn:microsoft.com/office/officeart/2005/8/layout/hierarchy2"/>
    <dgm:cxn modelId="{581FAC88-DE6B-431C-9E7C-F229A8130423}" type="presParOf" srcId="{CE0E96A8-DF83-4414-9D80-0937AA751F44}" destId="{26B1970A-6EB4-4363-86FE-BA47D1082D82}" srcOrd="1" destOrd="0" presId="urn:microsoft.com/office/officeart/2005/8/layout/hierarchy2"/>
    <dgm:cxn modelId="{705A8596-318A-4B7E-871B-8660E4F273BD}" type="presParOf" srcId="{26B1970A-6EB4-4363-86FE-BA47D1082D82}" destId="{29FC44AF-5E78-49B7-940F-D64E3A255328}" srcOrd="0" destOrd="0" presId="urn:microsoft.com/office/officeart/2005/8/layout/hierarchy2"/>
    <dgm:cxn modelId="{E04C78E9-3D88-487C-B755-1A7AD272B88E}" type="presParOf" srcId="{26B1970A-6EB4-4363-86FE-BA47D1082D82}" destId="{9F8478C5-A85D-4B61-887D-15CC09CD9178}" srcOrd="1" destOrd="0" presId="urn:microsoft.com/office/officeart/2005/8/layout/hierarchy2"/>
    <dgm:cxn modelId="{D941901D-2C3B-45C5-B4F9-DAA81FB101FC}" type="presParOf" srcId="{CE0E96A8-DF83-4414-9D80-0937AA751F44}" destId="{A4ED1B9D-14EE-47A5-8D93-8CDE81500E76}" srcOrd="2" destOrd="0" presId="urn:microsoft.com/office/officeart/2005/8/layout/hierarchy2"/>
    <dgm:cxn modelId="{C21F82DA-1A32-4A85-8038-2E8B812AB793}" type="presParOf" srcId="{A4ED1B9D-14EE-47A5-8D93-8CDE81500E76}" destId="{E6677375-9AEF-49ED-983B-7CED88F7025D}" srcOrd="0" destOrd="0" presId="urn:microsoft.com/office/officeart/2005/8/layout/hierarchy2"/>
    <dgm:cxn modelId="{A84A6FD2-3F14-46D0-BC17-86E08A0EDF69}" type="presParOf" srcId="{CE0E96A8-DF83-4414-9D80-0937AA751F44}" destId="{C917FEA3-F4E4-4F7F-8274-ECEC5C165709}" srcOrd="3" destOrd="0" presId="urn:microsoft.com/office/officeart/2005/8/layout/hierarchy2"/>
    <dgm:cxn modelId="{704FDA55-5C2F-4D41-A9C4-E4BBC03AEF6F}" type="presParOf" srcId="{C917FEA3-F4E4-4F7F-8274-ECEC5C165709}" destId="{728B186F-4025-444C-94D7-9272D187975D}" srcOrd="0" destOrd="0" presId="urn:microsoft.com/office/officeart/2005/8/layout/hierarchy2"/>
    <dgm:cxn modelId="{DD30BB6F-E4D9-421A-980A-A34BB8FF4974}" type="presParOf" srcId="{C917FEA3-F4E4-4F7F-8274-ECEC5C165709}" destId="{533027B1-BB08-4818-9924-794EF6E74A08}" srcOrd="1" destOrd="0" presId="urn:microsoft.com/office/officeart/2005/8/layout/hierarchy2"/>
    <dgm:cxn modelId="{8367B45A-4E5A-4619-8F82-855192D753AF}" type="presParOf" srcId="{CE0E96A8-DF83-4414-9D80-0937AA751F44}" destId="{8CDBDF66-5DAE-49EC-9154-39CAFF2FC047}" srcOrd="4" destOrd="0" presId="urn:microsoft.com/office/officeart/2005/8/layout/hierarchy2"/>
    <dgm:cxn modelId="{07144F50-C314-4B88-984C-12CDDA62C702}" type="presParOf" srcId="{8CDBDF66-5DAE-49EC-9154-39CAFF2FC047}" destId="{BE1FEF40-3F4E-4509-93E1-E9A0DD709878}" srcOrd="0" destOrd="0" presId="urn:microsoft.com/office/officeart/2005/8/layout/hierarchy2"/>
    <dgm:cxn modelId="{F4ED621D-32B7-40DB-B8C2-B4F62ED0E884}" type="presParOf" srcId="{CE0E96A8-DF83-4414-9D80-0937AA751F44}" destId="{D05F7A26-BF86-4CA6-A9F3-3CE77383D263}" srcOrd="5" destOrd="0" presId="urn:microsoft.com/office/officeart/2005/8/layout/hierarchy2"/>
    <dgm:cxn modelId="{4B594E8C-E298-43D5-BA97-B55E3DF8F5BD}" type="presParOf" srcId="{D05F7A26-BF86-4CA6-A9F3-3CE77383D263}" destId="{6579A638-0EC4-4005-B2A9-DD4F4D4140ED}" srcOrd="0" destOrd="0" presId="urn:microsoft.com/office/officeart/2005/8/layout/hierarchy2"/>
    <dgm:cxn modelId="{A408ED88-51AB-4841-B3D7-5A27BEE5331C}" type="presParOf" srcId="{D05F7A26-BF86-4CA6-A9F3-3CE77383D263}" destId="{55BE98DE-5423-490F-8732-358B996F802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1A85FC-C663-403B-8358-6CDD83846348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981F3D-0F92-448E-8CC0-518838761884}">
      <dgm:prSet phldrT="[Текст]"/>
      <dgm:spPr/>
      <dgm:t>
        <a:bodyPr/>
        <a:lstStyle/>
        <a:p>
          <a:r>
            <a:rPr lang="ru-RU"/>
            <a:t>Собственность объекта </a:t>
          </a:r>
        </a:p>
      </dgm:t>
    </dgm:pt>
    <dgm:pt modelId="{67F2B42D-F675-4841-8B74-7A35B1203511}" type="parTrans" cxnId="{F8B94872-E9FD-40D5-BBB2-E84A52F9FE16}">
      <dgm:prSet/>
      <dgm:spPr/>
      <dgm:t>
        <a:bodyPr/>
        <a:lstStyle/>
        <a:p>
          <a:endParaRPr lang="ru-RU"/>
        </a:p>
      </dgm:t>
    </dgm:pt>
    <dgm:pt modelId="{F3259794-61B4-4AF8-AFE0-0F1C1B9C7D0A}" type="sibTrans" cxnId="{F8B94872-E9FD-40D5-BBB2-E84A52F9FE16}">
      <dgm:prSet/>
      <dgm:spPr/>
      <dgm:t>
        <a:bodyPr/>
        <a:lstStyle/>
        <a:p>
          <a:endParaRPr lang="ru-RU"/>
        </a:p>
      </dgm:t>
    </dgm:pt>
    <dgm:pt modelId="{E1E040FA-03B6-45C7-B046-B1565A59F653}">
      <dgm:prSet phldrT="[Текст]"/>
      <dgm:spPr/>
      <dgm:t>
        <a:bodyPr/>
        <a:lstStyle/>
        <a:p>
          <a:r>
            <a:rPr lang="ru-RU"/>
            <a:t>Муниципальная (фед)</a:t>
          </a:r>
        </a:p>
      </dgm:t>
    </dgm:pt>
    <dgm:pt modelId="{9A716777-6DC7-4297-ADA5-42D2347C7EB2}" type="parTrans" cxnId="{2B9C3A5A-1FC3-4486-B55E-DA122ABB6C5A}">
      <dgm:prSet/>
      <dgm:spPr/>
      <dgm:t>
        <a:bodyPr/>
        <a:lstStyle/>
        <a:p>
          <a:endParaRPr lang="ru-RU"/>
        </a:p>
      </dgm:t>
    </dgm:pt>
    <dgm:pt modelId="{61FDE2BA-2032-427A-9CBB-F4F6F94B8917}" type="sibTrans" cxnId="{2B9C3A5A-1FC3-4486-B55E-DA122ABB6C5A}">
      <dgm:prSet/>
      <dgm:spPr/>
      <dgm:t>
        <a:bodyPr/>
        <a:lstStyle/>
        <a:p>
          <a:endParaRPr lang="ru-RU"/>
        </a:p>
      </dgm:t>
    </dgm:pt>
    <dgm:pt modelId="{0D4E6C13-E866-414F-A3C7-0B79DD26195F}">
      <dgm:prSet phldrT="[Текст]"/>
      <dgm:spPr/>
      <dgm:t>
        <a:bodyPr/>
        <a:lstStyle/>
        <a:p>
          <a:r>
            <a:rPr lang="ru-RU"/>
            <a:t>Частная</a:t>
          </a:r>
        </a:p>
      </dgm:t>
    </dgm:pt>
    <dgm:pt modelId="{FFD27941-348E-497F-81C5-FABBAA000ECD}" type="parTrans" cxnId="{B5A5CE37-DD0A-4975-B43B-6BFCC62BE115}">
      <dgm:prSet/>
      <dgm:spPr/>
      <dgm:t>
        <a:bodyPr/>
        <a:lstStyle/>
        <a:p>
          <a:endParaRPr lang="ru-RU"/>
        </a:p>
      </dgm:t>
    </dgm:pt>
    <dgm:pt modelId="{68F9B3AD-C49B-40F7-B98D-F223B6638D22}" type="sibTrans" cxnId="{B5A5CE37-DD0A-4975-B43B-6BFCC62BE115}">
      <dgm:prSet/>
      <dgm:spPr/>
      <dgm:t>
        <a:bodyPr/>
        <a:lstStyle/>
        <a:p>
          <a:endParaRPr lang="ru-RU"/>
        </a:p>
      </dgm:t>
    </dgm:pt>
    <dgm:pt modelId="{DFD5683D-D4D2-421B-8D28-F56E0E03F9ED}">
      <dgm:prSet phldrT="[Текст]"/>
      <dgm:spPr/>
      <dgm:t>
        <a:bodyPr/>
        <a:lstStyle/>
        <a:p>
          <a:r>
            <a:rPr lang="ru-RU"/>
            <a:t>Заявление в министерство</a:t>
          </a:r>
        </a:p>
      </dgm:t>
    </dgm:pt>
    <dgm:pt modelId="{76464C70-D466-4F08-A9E6-26DB9436105B}" type="parTrans" cxnId="{0DC684F0-453A-475B-B403-25EA71C9E62D}">
      <dgm:prSet/>
      <dgm:spPr/>
      <dgm:t>
        <a:bodyPr/>
        <a:lstStyle/>
        <a:p>
          <a:endParaRPr lang="ru-RU"/>
        </a:p>
      </dgm:t>
    </dgm:pt>
    <dgm:pt modelId="{B9AB82B6-EF43-490D-BCD9-6455635BD4C0}" type="sibTrans" cxnId="{0DC684F0-453A-475B-B403-25EA71C9E62D}">
      <dgm:prSet/>
      <dgm:spPr/>
      <dgm:t>
        <a:bodyPr/>
        <a:lstStyle/>
        <a:p>
          <a:endParaRPr lang="ru-RU"/>
        </a:p>
      </dgm:t>
    </dgm:pt>
    <dgm:pt modelId="{EF4D766D-569F-4589-B543-D4A47B6EDAB1}">
      <dgm:prSet phldrT="[Текст]"/>
      <dgm:spPr/>
      <dgm:t>
        <a:bodyPr/>
        <a:lstStyle/>
        <a:p>
          <a:r>
            <a:rPr lang="ru-RU"/>
            <a:t>согласно Постановлению Правительства РФ от 13.06.2006 № 374*</a:t>
          </a:r>
        </a:p>
      </dgm:t>
    </dgm:pt>
    <dgm:pt modelId="{3641C3B8-B0AD-4D54-9948-3330BBB942F0}" type="parTrans" cxnId="{7054FB2C-08FA-4BFE-A2F2-705F3EF76AE6}">
      <dgm:prSet/>
      <dgm:spPr/>
      <dgm:t>
        <a:bodyPr/>
        <a:lstStyle/>
        <a:p>
          <a:endParaRPr lang="ru-RU"/>
        </a:p>
      </dgm:t>
    </dgm:pt>
    <dgm:pt modelId="{EF555B4F-A408-4DC3-B201-7F1FC44FEA43}" type="sibTrans" cxnId="{7054FB2C-08FA-4BFE-A2F2-705F3EF76AE6}">
      <dgm:prSet/>
      <dgm:spPr/>
      <dgm:t>
        <a:bodyPr/>
        <a:lstStyle/>
        <a:p>
          <a:endParaRPr lang="ru-RU"/>
        </a:p>
      </dgm:t>
    </dgm:pt>
    <dgm:pt modelId="{7E56303C-6FBC-4210-95A7-A836F4D47308}">
      <dgm:prSet phldrT="[Текст]"/>
      <dgm:spPr/>
      <dgm:t>
        <a:bodyPr/>
        <a:lstStyle/>
        <a:p>
          <a:r>
            <a:rPr lang="ru-RU"/>
            <a:t>в произвольной форме</a:t>
          </a:r>
        </a:p>
      </dgm:t>
    </dgm:pt>
    <dgm:pt modelId="{7D0FE61D-C979-42EB-AB1B-A9AE4B7826E1}" type="parTrans" cxnId="{11F690E6-85A4-4A93-9F98-D531D1F76693}">
      <dgm:prSet/>
      <dgm:spPr/>
      <dgm:t>
        <a:bodyPr/>
        <a:lstStyle/>
        <a:p>
          <a:endParaRPr lang="ru-RU"/>
        </a:p>
      </dgm:t>
    </dgm:pt>
    <dgm:pt modelId="{0A92DE7D-96A7-4889-9A82-B3B477387634}" type="sibTrans" cxnId="{11F690E6-85A4-4A93-9F98-D531D1F76693}">
      <dgm:prSet/>
      <dgm:spPr/>
      <dgm:t>
        <a:bodyPr/>
        <a:lstStyle/>
        <a:p>
          <a:endParaRPr lang="ru-RU"/>
        </a:p>
      </dgm:t>
    </dgm:pt>
    <dgm:pt modelId="{0CD66167-C436-44EE-8B92-89454E34E71D}">
      <dgm:prSet phldrT="[Текст]"/>
      <dgm:spPr/>
      <dgm:t>
        <a:bodyPr/>
        <a:lstStyle/>
        <a:p>
          <a:r>
            <a:rPr lang="ru-RU"/>
            <a:t>Собственность объекта </a:t>
          </a:r>
        </a:p>
      </dgm:t>
    </dgm:pt>
    <dgm:pt modelId="{F281C551-E082-4EC2-AA69-C51AA745F5D1}" type="parTrans" cxnId="{B4E64F6C-C94F-4B39-9696-C63CC3AF9A1B}">
      <dgm:prSet/>
      <dgm:spPr/>
      <dgm:t>
        <a:bodyPr/>
        <a:lstStyle/>
        <a:p>
          <a:endParaRPr lang="ru-RU"/>
        </a:p>
      </dgm:t>
    </dgm:pt>
    <dgm:pt modelId="{1387DBB1-2225-40D4-AEB1-69D49101614F}" type="sibTrans" cxnId="{B4E64F6C-C94F-4B39-9696-C63CC3AF9A1B}">
      <dgm:prSet/>
      <dgm:spPr/>
      <dgm:t>
        <a:bodyPr/>
        <a:lstStyle/>
        <a:p>
          <a:endParaRPr lang="ru-RU"/>
        </a:p>
      </dgm:t>
    </dgm:pt>
    <dgm:pt modelId="{E08D0AC5-45D2-4AA0-B2D3-65ADFC69F219}">
      <dgm:prSet phldrT="[Текст]"/>
      <dgm:spPr/>
      <dgm:t>
        <a:bodyPr/>
        <a:lstStyle/>
        <a:p>
          <a:r>
            <a:rPr lang="ru-RU"/>
            <a:t>Областная</a:t>
          </a:r>
        </a:p>
      </dgm:t>
    </dgm:pt>
    <dgm:pt modelId="{E3BAACAE-8858-437E-A3F0-7F64187D11A1}" type="parTrans" cxnId="{062ED7DD-A773-469D-A884-849D94EAC3BC}">
      <dgm:prSet/>
      <dgm:spPr/>
      <dgm:t>
        <a:bodyPr/>
        <a:lstStyle/>
        <a:p>
          <a:endParaRPr lang="ru-RU"/>
        </a:p>
      </dgm:t>
    </dgm:pt>
    <dgm:pt modelId="{7703770A-4256-4874-B50A-73C18BC252A1}" type="sibTrans" cxnId="{062ED7DD-A773-469D-A884-849D94EAC3BC}">
      <dgm:prSet/>
      <dgm:spPr/>
      <dgm:t>
        <a:bodyPr/>
        <a:lstStyle/>
        <a:p>
          <a:endParaRPr lang="ru-RU"/>
        </a:p>
      </dgm:t>
    </dgm:pt>
    <dgm:pt modelId="{8793E089-19EE-42CF-BD8E-D26D55963935}">
      <dgm:prSet/>
      <dgm:spPr/>
      <dgm:t>
        <a:bodyPr/>
        <a:lstStyle/>
        <a:p>
          <a:r>
            <a:rPr lang="ru-RU"/>
            <a:t>или</a:t>
          </a:r>
        </a:p>
      </dgm:t>
    </dgm:pt>
    <dgm:pt modelId="{0A420EEC-BD91-49E0-AA48-D7082A79A1E6}" type="parTrans" cxnId="{64F06DCB-9F41-4D28-BE2C-D355D5D14B7D}">
      <dgm:prSet/>
      <dgm:spPr/>
      <dgm:t>
        <a:bodyPr/>
        <a:lstStyle/>
        <a:p>
          <a:endParaRPr lang="ru-RU"/>
        </a:p>
      </dgm:t>
    </dgm:pt>
    <dgm:pt modelId="{E4B2536A-2347-40E7-AFE0-7643EA1E9BBD}" type="sibTrans" cxnId="{64F06DCB-9F41-4D28-BE2C-D355D5D14B7D}">
      <dgm:prSet/>
      <dgm:spPr/>
      <dgm:t>
        <a:bodyPr/>
        <a:lstStyle/>
        <a:p>
          <a:endParaRPr lang="ru-RU"/>
        </a:p>
      </dgm:t>
    </dgm:pt>
    <dgm:pt modelId="{7FF32E55-B6B8-4D6B-BD21-718864DD4ACA}" type="pres">
      <dgm:prSet presAssocID="{5C1A85FC-C663-403B-8358-6CDD838463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2D386A-D127-410F-80C6-C95BB460EFBB}" type="pres">
      <dgm:prSet presAssocID="{0CD66167-C436-44EE-8B92-89454E34E71D}" presName="boxAndChildren" presStyleCnt="0"/>
      <dgm:spPr/>
    </dgm:pt>
    <dgm:pt modelId="{30C7AF2B-A901-4F6C-A007-3378173A633F}" type="pres">
      <dgm:prSet presAssocID="{0CD66167-C436-44EE-8B92-89454E34E71D}" presName="parentTextBox" presStyleLbl="node1" presStyleIdx="0" presStyleCnt="3"/>
      <dgm:spPr/>
      <dgm:t>
        <a:bodyPr/>
        <a:lstStyle/>
        <a:p>
          <a:endParaRPr lang="ru-RU"/>
        </a:p>
      </dgm:t>
    </dgm:pt>
    <dgm:pt modelId="{A982CCA0-2DF4-4946-9DA6-77353043FFB9}" type="pres">
      <dgm:prSet presAssocID="{0CD66167-C436-44EE-8B92-89454E34E71D}" presName="entireBox" presStyleLbl="node1" presStyleIdx="0" presStyleCnt="3"/>
      <dgm:spPr/>
      <dgm:t>
        <a:bodyPr/>
        <a:lstStyle/>
        <a:p>
          <a:endParaRPr lang="ru-RU"/>
        </a:p>
      </dgm:t>
    </dgm:pt>
    <dgm:pt modelId="{CFE84941-39BE-4595-8DB9-AECD8BF555F6}" type="pres">
      <dgm:prSet presAssocID="{0CD66167-C436-44EE-8B92-89454E34E71D}" presName="descendantBox" presStyleCnt="0"/>
      <dgm:spPr/>
    </dgm:pt>
    <dgm:pt modelId="{478B2FF9-B23B-4F05-A865-F517F32B4A41}" type="pres">
      <dgm:prSet presAssocID="{E08D0AC5-45D2-4AA0-B2D3-65ADFC69F219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750E4E-ECED-4DFA-8E2B-94AEDC925224}" type="pres">
      <dgm:prSet presAssocID="{B9AB82B6-EF43-490D-BCD9-6455635BD4C0}" presName="sp" presStyleCnt="0"/>
      <dgm:spPr/>
    </dgm:pt>
    <dgm:pt modelId="{741E7A4E-6120-4461-9B29-5918E2B31AE7}" type="pres">
      <dgm:prSet presAssocID="{DFD5683D-D4D2-421B-8D28-F56E0E03F9ED}" presName="arrowAndChildren" presStyleCnt="0"/>
      <dgm:spPr/>
    </dgm:pt>
    <dgm:pt modelId="{543801A9-4B5A-4BA0-A9FE-25E3CB2FE4AD}" type="pres">
      <dgm:prSet presAssocID="{DFD5683D-D4D2-421B-8D28-F56E0E03F9ED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A9D8093-F160-4628-A04E-ABC095F57CFB}" type="pres">
      <dgm:prSet presAssocID="{DFD5683D-D4D2-421B-8D28-F56E0E03F9ED}" presName="arrow" presStyleLbl="node1" presStyleIdx="1" presStyleCnt="3"/>
      <dgm:spPr/>
      <dgm:t>
        <a:bodyPr/>
        <a:lstStyle/>
        <a:p>
          <a:endParaRPr lang="ru-RU"/>
        </a:p>
      </dgm:t>
    </dgm:pt>
    <dgm:pt modelId="{E76EEA0B-BBCE-4CA7-A5A2-43B3BD4FDCAC}" type="pres">
      <dgm:prSet presAssocID="{DFD5683D-D4D2-421B-8D28-F56E0E03F9ED}" presName="descendantArrow" presStyleCnt="0"/>
      <dgm:spPr/>
    </dgm:pt>
    <dgm:pt modelId="{5F5C1B90-B1D3-43EB-BE9B-6056A63A2E09}" type="pres">
      <dgm:prSet presAssocID="{EF4D766D-569F-4589-B543-D4A47B6EDAB1}" presName="childTextArrow" presStyleLbl="fgAccFollowNode1" presStyleIdx="1" presStyleCnt="6" custScaleY="1027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D4FFA-83DC-4134-9334-DB85ED49D242}" type="pres">
      <dgm:prSet presAssocID="{7E56303C-6FBC-4210-95A7-A836F4D47308}" presName="childTextArrow" presStyleLbl="fgAccFollowNode1" presStyleIdx="2" presStyleCnt="6" custScaleY="1027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25CE5-666F-402E-B7D7-4E400DF7B9EE}" type="pres">
      <dgm:prSet presAssocID="{F3259794-61B4-4AF8-AFE0-0F1C1B9C7D0A}" presName="sp" presStyleCnt="0"/>
      <dgm:spPr/>
    </dgm:pt>
    <dgm:pt modelId="{46E7A0B2-914D-4D58-A747-51B5B7A5EB6D}" type="pres">
      <dgm:prSet presAssocID="{A3981F3D-0F92-448E-8CC0-518838761884}" presName="arrowAndChildren" presStyleCnt="0"/>
      <dgm:spPr/>
    </dgm:pt>
    <dgm:pt modelId="{CAB809B6-4962-4FE4-BC67-155407251C47}" type="pres">
      <dgm:prSet presAssocID="{A3981F3D-0F92-448E-8CC0-518838761884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AFD450A8-AAC7-47F1-BA40-4CCA4FFC8FAB}" type="pres">
      <dgm:prSet presAssocID="{A3981F3D-0F92-448E-8CC0-518838761884}" presName="arrow" presStyleLbl="node1" presStyleIdx="2" presStyleCnt="3"/>
      <dgm:spPr/>
      <dgm:t>
        <a:bodyPr/>
        <a:lstStyle/>
        <a:p>
          <a:endParaRPr lang="ru-RU"/>
        </a:p>
      </dgm:t>
    </dgm:pt>
    <dgm:pt modelId="{9F2B56BE-522A-4E74-9774-DD188134701F}" type="pres">
      <dgm:prSet presAssocID="{A3981F3D-0F92-448E-8CC0-518838761884}" presName="descendantArrow" presStyleCnt="0"/>
      <dgm:spPr/>
    </dgm:pt>
    <dgm:pt modelId="{FDEEC3A8-A14E-4A54-A938-9E0EE8BFF0E8}" type="pres">
      <dgm:prSet presAssocID="{E1E040FA-03B6-45C7-B046-B1565A59F65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3DF5C-5D0F-4963-94B6-25908A9DF03F}" type="pres">
      <dgm:prSet presAssocID="{8793E089-19EE-42CF-BD8E-D26D55963935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5230B-D1B9-4289-AB02-E43E4E24A238}" type="pres">
      <dgm:prSet presAssocID="{0D4E6C13-E866-414F-A3C7-0B79DD26195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B201E9-676A-40C3-9AF4-C9BB2993AF00}" type="presOf" srcId="{0D4E6C13-E866-414F-A3C7-0B79DD26195F}" destId="{8505230B-D1B9-4289-AB02-E43E4E24A238}" srcOrd="0" destOrd="0" presId="urn:microsoft.com/office/officeart/2005/8/layout/process4"/>
    <dgm:cxn modelId="{B5A5CE37-DD0A-4975-B43B-6BFCC62BE115}" srcId="{A3981F3D-0F92-448E-8CC0-518838761884}" destId="{0D4E6C13-E866-414F-A3C7-0B79DD26195F}" srcOrd="2" destOrd="0" parTransId="{FFD27941-348E-497F-81C5-FABBAA000ECD}" sibTransId="{68F9B3AD-C49B-40F7-B98D-F223B6638D22}"/>
    <dgm:cxn modelId="{F8B94872-E9FD-40D5-BBB2-E84A52F9FE16}" srcId="{5C1A85FC-C663-403B-8358-6CDD83846348}" destId="{A3981F3D-0F92-448E-8CC0-518838761884}" srcOrd="0" destOrd="0" parTransId="{67F2B42D-F675-4841-8B74-7A35B1203511}" sibTransId="{F3259794-61B4-4AF8-AFE0-0F1C1B9C7D0A}"/>
    <dgm:cxn modelId="{828CEF01-3536-439A-A6B9-DE3E919F5E20}" type="presOf" srcId="{0CD66167-C436-44EE-8B92-89454E34E71D}" destId="{A982CCA0-2DF4-4946-9DA6-77353043FFB9}" srcOrd="1" destOrd="0" presId="urn:microsoft.com/office/officeart/2005/8/layout/process4"/>
    <dgm:cxn modelId="{5B3D7438-127C-4BA2-A1DE-AB2AFCB9C822}" type="presOf" srcId="{E1E040FA-03B6-45C7-B046-B1565A59F653}" destId="{FDEEC3A8-A14E-4A54-A938-9E0EE8BFF0E8}" srcOrd="0" destOrd="0" presId="urn:microsoft.com/office/officeart/2005/8/layout/process4"/>
    <dgm:cxn modelId="{0DC684F0-453A-475B-B403-25EA71C9E62D}" srcId="{5C1A85FC-C663-403B-8358-6CDD83846348}" destId="{DFD5683D-D4D2-421B-8D28-F56E0E03F9ED}" srcOrd="1" destOrd="0" parTransId="{76464C70-D466-4F08-A9E6-26DB9436105B}" sibTransId="{B9AB82B6-EF43-490D-BCD9-6455635BD4C0}"/>
    <dgm:cxn modelId="{719029BF-B94C-4F09-A27A-58DEB9A0F33D}" type="presOf" srcId="{5C1A85FC-C663-403B-8358-6CDD83846348}" destId="{7FF32E55-B6B8-4D6B-BD21-718864DD4ACA}" srcOrd="0" destOrd="0" presId="urn:microsoft.com/office/officeart/2005/8/layout/process4"/>
    <dgm:cxn modelId="{2B9C3A5A-1FC3-4486-B55E-DA122ABB6C5A}" srcId="{A3981F3D-0F92-448E-8CC0-518838761884}" destId="{E1E040FA-03B6-45C7-B046-B1565A59F653}" srcOrd="0" destOrd="0" parTransId="{9A716777-6DC7-4297-ADA5-42D2347C7EB2}" sibTransId="{61FDE2BA-2032-427A-9CBB-F4F6F94B8917}"/>
    <dgm:cxn modelId="{DB2DAED5-2DA8-4B67-A63C-C1A7D71EEFE2}" type="presOf" srcId="{EF4D766D-569F-4589-B543-D4A47B6EDAB1}" destId="{5F5C1B90-B1D3-43EB-BE9B-6056A63A2E09}" srcOrd="0" destOrd="0" presId="urn:microsoft.com/office/officeart/2005/8/layout/process4"/>
    <dgm:cxn modelId="{95F88892-DC46-4116-8A26-EB493B117D5E}" type="presOf" srcId="{8793E089-19EE-42CF-BD8E-D26D55963935}" destId="{E763DF5C-5D0F-4963-94B6-25908A9DF03F}" srcOrd="0" destOrd="0" presId="urn:microsoft.com/office/officeart/2005/8/layout/process4"/>
    <dgm:cxn modelId="{FFAE5CBE-0741-4F4A-BF8D-A9520F593347}" type="presOf" srcId="{DFD5683D-D4D2-421B-8D28-F56E0E03F9ED}" destId="{7A9D8093-F160-4628-A04E-ABC095F57CFB}" srcOrd="1" destOrd="0" presId="urn:microsoft.com/office/officeart/2005/8/layout/process4"/>
    <dgm:cxn modelId="{B4E64F6C-C94F-4B39-9696-C63CC3AF9A1B}" srcId="{5C1A85FC-C663-403B-8358-6CDD83846348}" destId="{0CD66167-C436-44EE-8B92-89454E34E71D}" srcOrd="2" destOrd="0" parTransId="{F281C551-E082-4EC2-AA69-C51AA745F5D1}" sibTransId="{1387DBB1-2225-40D4-AEB1-69D49101614F}"/>
    <dgm:cxn modelId="{EACDE95B-5D2C-479E-8903-A35AF33FFC05}" type="presOf" srcId="{A3981F3D-0F92-448E-8CC0-518838761884}" destId="{AFD450A8-AAC7-47F1-BA40-4CCA4FFC8FAB}" srcOrd="1" destOrd="0" presId="urn:microsoft.com/office/officeart/2005/8/layout/process4"/>
    <dgm:cxn modelId="{DC5668C8-937C-4879-94DF-B27523A32898}" type="presOf" srcId="{DFD5683D-D4D2-421B-8D28-F56E0E03F9ED}" destId="{543801A9-4B5A-4BA0-A9FE-25E3CB2FE4AD}" srcOrd="0" destOrd="0" presId="urn:microsoft.com/office/officeart/2005/8/layout/process4"/>
    <dgm:cxn modelId="{572117D1-1C37-4A01-8B6C-84C1872F2033}" type="presOf" srcId="{7E56303C-6FBC-4210-95A7-A836F4D47308}" destId="{A6AD4FFA-83DC-4134-9334-DB85ED49D242}" srcOrd="0" destOrd="0" presId="urn:microsoft.com/office/officeart/2005/8/layout/process4"/>
    <dgm:cxn modelId="{4FAD7DE9-88AB-46A2-B5C2-4ED05FB2DF3D}" type="presOf" srcId="{0CD66167-C436-44EE-8B92-89454E34E71D}" destId="{30C7AF2B-A901-4F6C-A007-3378173A633F}" srcOrd="0" destOrd="0" presId="urn:microsoft.com/office/officeart/2005/8/layout/process4"/>
    <dgm:cxn modelId="{F28B8251-E508-4D4D-97B2-A7ED629EBC1F}" type="presOf" srcId="{A3981F3D-0F92-448E-8CC0-518838761884}" destId="{CAB809B6-4962-4FE4-BC67-155407251C47}" srcOrd="0" destOrd="0" presId="urn:microsoft.com/office/officeart/2005/8/layout/process4"/>
    <dgm:cxn modelId="{062ED7DD-A773-469D-A884-849D94EAC3BC}" srcId="{0CD66167-C436-44EE-8B92-89454E34E71D}" destId="{E08D0AC5-45D2-4AA0-B2D3-65ADFC69F219}" srcOrd="0" destOrd="0" parTransId="{E3BAACAE-8858-437E-A3F0-7F64187D11A1}" sibTransId="{7703770A-4256-4874-B50A-73C18BC252A1}"/>
    <dgm:cxn modelId="{11F690E6-85A4-4A93-9F98-D531D1F76693}" srcId="{DFD5683D-D4D2-421B-8D28-F56E0E03F9ED}" destId="{7E56303C-6FBC-4210-95A7-A836F4D47308}" srcOrd="1" destOrd="0" parTransId="{7D0FE61D-C979-42EB-AB1B-A9AE4B7826E1}" sibTransId="{0A92DE7D-96A7-4889-9A82-B3B477387634}"/>
    <dgm:cxn modelId="{64F06DCB-9F41-4D28-BE2C-D355D5D14B7D}" srcId="{A3981F3D-0F92-448E-8CC0-518838761884}" destId="{8793E089-19EE-42CF-BD8E-D26D55963935}" srcOrd="1" destOrd="0" parTransId="{0A420EEC-BD91-49E0-AA48-D7082A79A1E6}" sibTransId="{E4B2536A-2347-40E7-AFE0-7643EA1E9BBD}"/>
    <dgm:cxn modelId="{7054FB2C-08FA-4BFE-A2F2-705F3EF76AE6}" srcId="{DFD5683D-D4D2-421B-8D28-F56E0E03F9ED}" destId="{EF4D766D-569F-4589-B543-D4A47B6EDAB1}" srcOrd="0" destOrd="0" parTransId="{3641C3B8-B0AD-4D54-9948-3330BBB942F0}" sibTransId="{EF555B4F-A408-4DC3-B201-7F1FC44FEA43}"/>
    <dgm:cxn modelId="{11DC9FBE-935C-42F6-A075-D028D82D30F5}" type="presOf" srcId="{E08D0AC5-45D2-4AA0-B2D3-65ADFC69F219}" destId="{478B2FF9-B23B-4F05-A865-F517F32B4A41}" srcOrd="0" destOrd="0" presId="urn:microsoft.com/office/officeart/2005/8/layout/process4"/>
    <dgm:cxn modelId="{ED1D4756-A148-4954-A97A-53EB0151DAA3}" type="presParOf" srcId="{7FF32E55-B6B8-4D6B-BD21-718864DD4ACA}" destId="{982D386A-D127-410F-80C6-C95BB460EFBB}" srcOrd="0" destOrd="0" presId="urn:microsoft.com/office/officeart/2005/8/layout/process4"/>
    <dgm:cxn modelId="{90B781DF-E3A7-4719-B524-6E489BF61547}" type="presParOf" srcId="{982D386A-D127-410F-80C6-C95BB460EFBB}" destId="{30C7AF2B-A901-4F6C-A007-3378173A633F}" srcOrd="0" destOrd="0" presId="urn:microsoft.com/office/officeart/2005/8/layout/process4"/>
    <dgm:cxn modelId="{C6BCE1F5-0DCC-483D-8D57-C229735D304F}" type="presParOf" srcId="{982D386A-D127-410F-80C6-C95BB460EFBB}" destId="{A982CCA0-2DF4-4946-9DA6-77353043FFB9}" srcOrd="1" destOrd="0" presId="urn:microsoft.com/office/officeart/2005/8/layout/process4"/>
    <dgm:cxn modelId="{A9759CC4-D3CD-4522-8D50-EB71EB35CC80}" type="presParOf" srcId="{982D386A-D127-410F-80C6-C95BB460EFBB}" destId="{CFE84941-39BE-4595-8DB9-AECD8BF555F6}" srcOrd="2" destOrd="0" presId="urn:microsoft.com/office/officeart/2005/8/layout/process4"/>
    <dgm:cxn modelId="{CEB5D1E5-5E0D-4946-8AD2-8E685CE6A8DC}" type="presParOf" srcId="{CFE84941-39BE-4595-8DB9-AECD8BF555F6}" destId="{478B2FF9-B23B-4F05-A865-F517F32B4A41}" srcOrd="0" destOrd="0" presId="urn:microsoft.com/office/officeart/2005/8/layout/process4"/>
    <dgm:cxn modelId="{E9CDEE19-9756-470F-95D5-7F3E6B4B39A4}" type="presParOf" srcId="{7FF32E55-B6B8-4D6B-BD21-718864DD4ACA}" destId="{3A750E4E-ECED-4DFA-8E2B-94AEDC925224}" srcOrd="1" destOrd="0" presId="urn:microsoft.com/office/officeart/2005/8/layout/process4"/>
    <dgm:cxn modelId="{39FD3717-CA89-49AF-8745-AA145B8867AF}" type="presParOf" srcId="{7FF32E55-B6B8-4D6B-BD21-718864DD4ACA}" destId="{741E7A4E-6120-4461-9B29-5918E2B31AE7}" srcOrd="2" destOrd="0" presId="urn:microsoft.com/office/officeart/2005/8/layout/process4"/>
    <dgm:cxn modelId="{2D295F60-CFC0-4891-9E6E-02AE893ABBC9}" type="presParOf" srcId="{741E7A4E-6120-4461-9B29-5918E2B31AE7}" destId="{543801A9-4B5A-4BA0-A9FE-25E3CB2FE4AD}" srcOrd="0" destOrd="0" presId="urn:microsoft.com/office/officeart/2005/8/layout/process4"/>
    <dgm:cxn modelId="{B0C88AF1-742C-4A5E-96F5-28B4F3C7F794}" type="presParOf" srcId="{741E7A4E-6120-4461-9B29-5918E2B31AE7}" destId="{7A9D8093-F160-4628-A04E-ABC095F57CFB}" srcOrd="1" destOrd="0" presId="urn:microsoft.com/office/officeart/2005/8/layout/process4"/>
    <dgm:cxn modelId="{3E42AD0F-4EBD-4220-8FF2-EC8FB5356076}" type="presParOf" srcId="{741E7A4E-6120-4461-9B29-5918E2B31AE7}" destId="{E76EEA0B-BBCE-4CA7-A5A2-43B3BD4FDCAC}" srcOrd="2" destOrd="0" presId="urn:microsoft.com/office/officeart/2005/8/layout/process4"/>
    <dgm:cxn modelId="{2CF8501A-FC92-41B1-ADB1-6C6D4727455D}" type="presParOf" srcId="{E76EEA0B-BBCE-4CA7-A5A2-43B3BD4FDCAC}" destId="{5F5C1B90-B1D3-43EB-BE9B-6056A63A2E09}" srcOrd="0" destOrd="0" presId="urn:microsoft.com/office/officeart/2005/8/layout/process4"/>
    <dgm:cxn modelId="{1132F535-98D4-4D98-94BA-E17767B22D88}" type="presParOf" srcId="{E76EEA0B-BBCE-4CA7-A5A2-43B3BD4FDCAC}" destId="{A6AD4FFA-83DC-4134-9334-DB85ED49D242}" srcOrd="1" destOrd="0" presId="urn:microsoft.com/office/officeart/2005/8/layout/process4"/>
    <dgm:cxn modelId="{2C73F63E-0295-49FB-AF40-D49C7FA1F0C6}" type="presParOf" srcId="{7FF32E55-B6B8-4D6B-BD21-718864DD4ACA}" destId="{9BD25CE5-666F-402E-B7D7-4E400DF7B9EE}" srcOrd="3" destOrd="0" presId="urn:microsoft.com/office/officeart/2005/8/layout/process4"/>
    <dgm:cxn modelId="{BB4EC62E-301F-442F-9B3D-6F1D9390D81F}" type="presParOf" srcId="{7FF32E55-B6B8-4D6B-BD21-718864DD4ACA}" destId="{46E7A0B2-914D-4D58-A747-51B5B7A5EB6D}" srcOrd="4" destOrd="0" presId="urn:microsoft.com/office/officeart/2005/8/layout/process4"/>
    <dgm:cxn modelId="{DCD0CF35-A9CA-41C2-B23D-DFAE575F954A}" type="presParOf" srcId="{46E7A0B2-914D-4D58-A747-51B5B7A5EB6D}" destId="{CAB809B6-4962-4FE4-BC67-155407251C47}" srcOrd="0" destOrd="0" presId="urn:microsoft.com/office/officeart/2005/8/layout/process4"/>
    <dgm:cxn modelId="{444161D5-A7F6-4852-A733-27CFA3F7CADB}" type="presParOf" srcId="{46E7A0B2-914D-4D58-A747-51B5B7A5EB6D}" destId="{AFD450A8-AAC7-47F1-BA40-4CCA4FFC8FAB}" srcOrd="1" destOrd="0" presId="urn:microsoft.com/office/officeart/2005/8/layout/process4"/>
    <dgm:cxn modelId="{AA02D430-0AFA-4C3C-9F98-2A214852EC48}" type="presParOf" srcId="{46E7A0B2-914D-4D58-A747-51B5B7A5EB6D}" destId="{9F2B56BE-522A-4E74-9774-DD188134701F}" srcOrd="2" destOrd="0" presId="urn:microsoft.com/office/officeart/2005/8/layout/process4"/>
    <dgm:cxn modelId="{0480A4C4-6F04-4196-8322-1E89D574C148}" type="presParOf" srcId="{9F2B56BE-522A-4E74-9774-DD188134701F}" destId="{FDEEC3A8-A14E-4A54-A938-9E0EE8BFF0E8}" srcOrd="0" destOrd="0" presId="urn:microsoft.com/office/officeart/2005/8/layout/process4"/>
    <dgm:cxn modelId="{1C0397BD-3007-44F3-AE94-4BB6CA456A87}" type="presParOf" srcId="{9F2B56BE-522A-4E74-9774-DD188134701F}" destId="{E763DF5C-5D0F-4963-94B6-25908A9DF03F}" srcOrd="1" destOrd="0" presId="urn:microsoft.com/office/officeart/2005/8/layout/process4"/>
    <dgm:cxn modelId="{4C9B2B16-C340-4776-B229-9EB74EDEA2D1}" type="presParOf" srcId="{9F2B56BE-522A-4E74-9774-DD188134701F}" destId="{8505230B-D1B9-4289-AB02-E43E4E24A238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0" y="83026"/>
          <a:ext cx="3325241" cy="381605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Имущество </a:t>
          </a:r>
        </a:p>
      </dsp:txBody>
      <dsp:txXfrm>
        <a:off x="97393" y="180419"/>
        <a:ext cx="3130455" cy="3621265"/>
      </dsp:txXfrm>
    </dsp:sp>
    <dsp:sp modelId="{D4C650C1-02F9-4F45-B116-6DF1BB36A318}">
      <dsp:nvSpPr>
        <dsp:cNvPr id="0" name=""/>
        <dsp:cNvSpPr/>
      </dsp:nvSpPr>
      <dsp:spPr>
        <a:xfrm rot="18449044">
          <a:off x="3054268" y="1419264"/>
          <a:ext cx="138442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1384429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1871" y="1407153"/>
        <a:ext cx="69221" cy="69221"/>
      </dsp:txXfrm>
    </dsp:sp>
    <dsp:sp modelId="{29FC44AF-5E78-49B7-940F-D64E3A255328}">
      <dsp:nvSpPr>
        <dsp:cNvPr id="0" name=""/>
        <dsp:cNvSpPr/>
      </dsp:nvSpPr>
      <dsp:spPr>
        <a:xfrm>
          <a:off x="4167723" y="367490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Земельные участки</a:t>
          </a:r>
          <a:endParaRPr lang="ru-RU" sz="1200" kern="1200"/>
        </a:p>
      </dsp:txBody>
      <dsp:txXfrm>
        <a:off x="4198476" y="398243"/>
        <a:ext cx="2038439" cy="988466"/>
      </dsp:txXfrm>
    </dsp:sp>
    <dsp:sp modelId="{A4ED1B9D-14EE-47A5-8D93-8CDE81500E76}">
      <dsp:nvSpPr>
        <dsp:cNvPr id="0" name=""/>
        <dsp:cNvSpPr/>
      </dsp:nvSpPr>
      <dsp:spPr>
        <a:xfrm rot="441887">
          <a:off x="3321737" y="2022998"/>
          <a:ext cx="84948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849489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25245" y="2024261"/>
        <a:ext cx="42474" cy="42474"/>
      </dsp:txXfrm>
    </dsp:sp>
    <dsp:sp modelId="{728B186F-4025-444C-94D7-9272D187975D}">
      <dsp:nvSpPr>
        <dsp:cNvPr id="0" name=""/>
        <dsp:cNvSpPr/>
      </dsp:nvSpPr>
      <dsp:spPr>
        <a:xfrm>
          <a:off x="4167723" y="1574958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Недвижимое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Здания, строения, сооружения</a:t>
          </a:r>
        </a:p>
      </dsp:txBody>
      <dsp:txXfrm>
        <a:off x="4198476" y="1605711"/>
        <a:ext cx="2038439" cy="988466"/>
      </dsp:txXfrm>
    </dsp:sp>
    <dsp:sp modelId="{8CDBDF66-5DAE-49EC-9154-39CAFF2FC047}">
      <dsp:nvSpPr>
        <dsp:cNvPr id="0" name=""/>
        <dsp:cNvSpPr/>
      </dsp:nvSpPr>
      <dsp:spPr>
        <a:xfrm rot="3442826">
          <a:off x="2965044" y="2626732"/>
          <a:ext cx="1562876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1562876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07410" y="2610160"/>
        <a:ext cx="78143" cy="78143"/>
      </dsp:txXfrm>
    </dsp:sp>
    <dsp:sp modelId="{6579A638-0EC4-4005-B2A9-DD4F4D4140ED}">
      <dsp:nvSpPr>
        <dsp:cNvPr id="0" name=""/>
        <dsp:cNvSpPr/>
      </dsp:nvSpPr>
      <dsp:spPr>
        <a:xfrm>
          <a:off x="4167723" y="2782427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Движимое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-движимое имущество , первоначальной стоимостью от 500 тыс руб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-автотранспортные средства</a:t>
          </a:r>
          <a:endParaRPr lang="ru-RU" sz="1200" kern="1200"/>
        </a:p>
      </dsp:txBody>
      <dsp:txXfrm>
        <a:off x="4198476" y="2813180"/>
        <a:ext cx="2038439" cy="9884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82CCA0-2DF4-4946-9DA6-77353043FFB9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Собственность объекта </a:t>
          </a:r>
        </a:p>
      </dsp:txBody>
      <dsp:txXfrm>
        <a:off x="0" y="2409110"/>
        <a:ext cx="5486400" cy="426990"/>
      </dsp:txXfrm>
    </dsp:sp>
    <dsp:sp modelId="{478B2FF9-B23B-4F05-A865-F517F32B4A41}">
      <dsp:nvSpPr>
        <dsp:cNvPr id="0" name=""/>
        <dsp:cNvSpPr/>
      </dsp:nvSpPr>
      <dsp:spPr>
        <a:xfrm>
          <a:off x="0" y="2820286"/>
          <a:ext cx="5486400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Областная</a:t>
          </a:r>
        </a:p>
      </dsp:txBody>
      <dsp:txXfrm>
        <a:off x="0" y="2820286"/>
        <a:ext cx="5486400" cy="363732"/>
      </dsp:txXfrm>
    </dsp:sp>
    <dsp:sp modelId="{7A9D8093-F160-4628-A04E-ABC095F57CFB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Заявление в министерство</a:t>
          </a:r>
        </a:p>
      </dsp:txBody>
      <dsp:txXfrm rot="-10800000">
        <a:off x="0" y="1204838"/>
        <a:ext cx="5486400" cy="426862"/>
      </dsp:txXfrm>
    </dsp:sp>
    <dsp:sp modelId="{5F5C1B90-B1D3-43EB-BE9B-6056A63A2E09}">
      <dsp:nvSpPr>
        <dsp:cNvPr id="0" name=""/>
        <dsp:cNvSpPr/>
      </dsp:nvSpPr>
      <dsp:spPr>
        <a:xfrm>
          <a:off x="0" y="1626773"/>
          <a:ext cx="2743199" cy="3734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согласно Постановлению Правительства РФ от 13.06.2006 № 374*</a:t>
          </a:r>
        </a:p>
      </dsp:txBody>
      <dsp:txXfrm>
        <a:off x="0" y="1626773"/>
        <a:ext cx="2743199" cy="373478"/>
      </dsp:txXfrm>
    </dsp:sp>
    <dsp:sp modelId="{A6AD4FFA-83DC-4134-9334-DB85ED49D242}">
      <dsp:nvSpPr>
        <dsp:cNvPr id="0" name=""/>
        <dsp:cNvSpPr/>
      </dsp:nvSpPr>
      <dsp:spPr>
        <a:xfrm>
          <a:off x="2743200" y="1626773"/>
          <a:ext cx="2743199" cy="3734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 произвольной форме</a:t>
          </a:r>
        </a:p>
      </dsp:txBody>
      <dsp:txXfrm>
        <a:off x="2743200" y="1626773"/>
        <a:ext cx="2743199" cy="373478"/>
      </dsp:txXfrm>
    </dsp:sp>
    <dsp:sp modelId="{AFD450A8-AAC7-47F1-BA40-4CCA4FFC8FAB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Собственность объекта </a:t>
          </a:r>
        </a:p>
      </dsp:txBody>
      <dsp:txXfrm rot="-10800000">
        <a:off x="0" y="565"/>
        <a:ext cx="5486400" cy="426862"/>
      </dsp:txXfrm>
    </dsp:sp>
    <dsp:sp modelId="{FDEEC3A8-A14E-4A54-A938-9E0EE8BFF0E8}">
      <dsp:nvSpPr>
        <dsp:cNvPr id="0" name=""/>
        <dsp:cNvSpPr/>
      </dsp:nvSpPr>
      <dsp:spPr>
        <a:xfrm>
          <a:off x="2678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Муниципальная (фед)</a:t>
          </a:r>
        </a:p>
      </dsp:txBody>
      <dsp:txXfrm>
        <a:off x="2678" y="427428"/>
        <a:ext cx="1827014" cy="363623"/>
      </dsp:txXfrm>
    </dsp:sp>
    <dsp:sp modelId="{E763DF5C-5D0F-4963-94B6-25908A9DF03F}">
      <dsp:nvSpPr>
        <dsp:cNvPr id="0" name=""/>
        <dsp:cNvSpPr/>
      </dsp:nvSpPr>
      <dsp:spPr>
        <a:xfrm>
          <a:off x="1829692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или</a:t>
          </a:r>
        </a:p>
      </dsp:txBody>
      <dsp:txXfrm>
        <a:off x="1829692" y="427428"/>
        <a:ext cx="1827014" cy="363623"/>
      </dsp:txXfrm>
    </dsp:sp>
    <dsp:sp modelId="{8505230B-D1B9-4289-AB02-E43E4E24A238}">
      <dsp:nvSpPr>
        <dsp:cNvPr id="0" name=""/>
        <dsp:cNvSpPr/>
      </dsp:nvSpPr>
      <dsp:spPr>
        <a:xfrm>
          <a:off x="3656707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Частная</a:t>
          </a:r>
        </a:p>
      </dsp:txBody>
      <dsp:txXfrm>
        <a:off x="3656707" y="427428"/>
        <a:ext cx="1827014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626F-35DF-4C78-80F9-679F5D93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15989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_Toc516125918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_Toc516125917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_Toc516125916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38</cp:revision>
  <cp:lastPrinted>2018-07-17T07:57:00Z</cp:lastPrinted>
  <dcterms:created xsi:type="dcterms:W3CDTF">2018-07-05T10:13:00Z</dcterms:created>
  <dcterms:modified xsi:type="dcterms:W3CDTF">2024-04-25T12:02:00Z</dcterms:modified>
  <cp:category>к. 123</cp:category>
</cp:coreProperties>
</file>